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政府采购</w:t>
      </w:r>
      <w:r>
        <w:rPr>
          <w:rFonts w:hint="eastAsia"/>
          <w:sz w:val="32"/>
          <w:szCs w:val="32"/>
          <w:lang w:eastAsia="zh-CN"/>
        </w:rPr>
        <w:t>投标</w:t>
      </w:r>
      <w:r>
        <w:rPr>
          <w:rFonts w:hint="eastAsia"/>
          <w:sz w:val="32"/>
          <w:szCs w:val="32"/>
        </w:rPr>
        <w:t>保证金退还申请表</w:t>
      </w:r>
    </w:p>
    <w:tbl>
      <w:tblPr>
        <w:tblStyle w:val="2"/>
        <w:tblW w:w="8844" w:type="dxa"/>
        <w:tblInd w:w="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695"/>
        <w:gridCol w:w="1078"/>
        <w:gridCol w:w="1440"/>
        <w:gridCol w:w="615"/>
        <w:gridCol w:w="4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84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申请单位名称（公章）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 目 名 称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采购项目受理编号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缴纳保证金时间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  额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退还单位名称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开户行名称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账      号</w:t>
            </w: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授权人联系方式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   名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公共资源交易服务中心意见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股室意见</w:t>
            </w:r>
          </w:p>
        </w:tc>
        <w:tc>
          <w:tcPr>
            <w:tcW w:w="7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32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4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D4D7F"/>
    <w:rsid w:val="0E9F6D56"/>
    <w:rsid w:val="6AD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2021-07-27T07:31:00Z</dcterms:created>
  <dc:creator>陈飞儿</dc:creator>
  <cp:lastModifiedBy>陈飞儿</cp:lastModifiedBy>
  <dcterms:modified xsi:type="dcterms:W3CDTF">2021-07-28T06:54:08Z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18D54DED65604EA996325AF61519B66D</vt:lpwstr>
  </property>
</Properties>
</file>