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32"/>
          <w:lang w:val="en-US" w:eastAsia="zh-CN"/>
        </w:rPr>
        <w:t>三菱牌GMC6471C小型普通客车</w:t>
      </w:r>
      <w:r>
        <w:rPr>
          <w:rFonts w:hint="eastAsia" w:ascii="仿宋_GB2312" w:hAnsi="仿宋_GB2312" w:eastAsia="仿宋_GB2312" w:cs="仿宋_GB2312"/>
          <w:sz w:val="32"/>
          <w:szCs w:val="32"/>
          <w:lang w:val="en-US" w:eastAsia="zh-CN"/>
        </w:rPr>
        <w:t>8辆和福特牌CAF6490A53小型普通客车1辆（以实际</w:t>
      </w:r>
      <w:r>
        <w:rPr>
          <w:rFonts w:hint="eastAsia" w:ascii="Times New Roman" w:hAnsi="Times New Roman" w:eastAsia="仿宋_GB2312" w:cs="Times New Roman"/>
          <w:sz w:val="32"/>
          <w:szCs w:val="32"/>
          <w:lang w:val="en-US" w:eastAsia="zh-CN"/>
        </w:rPr>
        <w:t>竞买为准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w:t>
      </w:r>
      <w:bookmarkStart w:id="0" w:name="_GoBack"/>
      <w:bookmarkEnd w:id="0"/>
      <w:r>
        <w:rPr>
          <w:rFonts w:hint="eastAsia" w:ascii="仿宋_GB2312" w:hAnsi="仿宋_GB2312" w:eastAsia="仿宋_GB2312" w:cs="仿宋_GB2312"/>
          <w:sz w:val="32"/>
          <w:szCs w:val="32"/>
        </w:rPr>
        <w:t>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default" w:ascii="Times New Roman" w:hAnsi="Times New Roman" w:eastAsia="仿宋_GB2312" w:cs="Times New Roman"/>
          <w:color w:val="auto"/>
          <w:sz w:val="32"/>
          <w:szCs w:val="32"/>
          <w:highlight w:val="none"/>
        </w:rPr>
        <w:t>开户行：</w:t>
      </w:r>
      <w:r>
        <w:rPr>
          <w:rFonts w:hint="eastAsia" w:ascii="Times New Roman" w:hAnsi="Times New Roman" w:eastAsia="仿宋_GB2312" w:cs="Times New Roman"/>
          <w:color w:val="auto"/>
          <w:sz w:val="32"/>
          <w:szCs w:val="32"/>
          <w:highlight w:val="none"/>
          <w:u w:val="single"/>
          <w:lang w:val="en-US" w:eastAsia="zh-CN"/>
        </w:rPr>
        <w:t xml:space="preserve">    中国银行宣汉县支行 </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户</w:t>
      </w:r>
      <w:r>
        <w:rPr>
          <w:rFonts w:hint="default" w:ascii="Times New Roman" w:hAnsi="Times New Roman" w:eastAsia="仿宋_GB2312" w:cs="Times New Roman"/>
          <w:color w:val="auto"/>
          <w:sz w:val="32"/>
          <w:szCs w:val="32"/>
          <w:highlight w:val="none"/>
        </w:rPr>
        <w:t>名：</w:t>
      </w:r>
      <w:r>
        <w:rPr>
          <w:rFonts w:hint="eastAsia" w:ascii="Times New Roman" w:hAnsi="Times New Roman" w:eastAsia="仿宋_GB2312" w:cs="Times New Roman"/>
          <w:color w:val="auto"/>
          <w:sz w:val="32"/>
          <w:szCs w:val="32"/>
          <w:highlight w:val="none"/>
          <w:u w:val="single"/>
          <w:lang w:val="en-US" w:eastAsia="zh-CN"/>
        </w:rPr>
        <w:t xml:space="preserve"> 宣汉县中普汽车租赁有限公司</w:t>
      </w:r>
      <w:r>
        <w:rPr>
          <w:rFonts w:hint="default" w:ascii="Times New Roman" w:hAnsi="Times New Roman" w:eastAsia="仿宋_GB2312" w:cs="Times New Roman"/>
          <w:color w:val="auto"/>
          <w:sz w:val="32"/>
          <w:szCs w:val="32"/>
          <w:highlight w:val="none"/>
        </w:rPr>
        <w:t>；账号：</w:t>
      </w:r>
      <w:r>
        <w:rPr>
          <w:rFonts w:hint="eastAsia" w:ascii="Times New Roman" w:hAnsi="Times New Roman" w:eastAsia="仿宋_GB2312" w:cs="Times New Roman"/>
          <w:color w:val="auto"/>
          <w:sz w:val="32"/>
          <w:szCs w:val="32"/>
          <w:highlight w:val="none"/>
          <w:u w:val="single"/>
          <w:lang w:val="en-US" w:eastAsia="zh-CN"/>
        </w:rPr>
        <w:t xml:space="preserve">   117194400457  </w:t>
      </w:r>
      <w:r>
        <w:rPr>
          <w:rFonts w:hint="default" w:ascii="Times New Roman" w:hAnsi="Times New Roman" w:eastAsia="仿宋_GB2312" w:cs="Times New Roman"/>
          <w:color w:val="auto"/>
          <w:sz w:val="32"/>
          <w:szCs w:val="32"/>
          <w:highlight w:val="none"/>
          <w:u w:val="single"/>
        </w:rPr>
        <w:t>,</w:t>
      </w:r>
      <w:r>
        <w:rPr>
          <w:rFonts w:hint="default" w:ascii="Times New Roman" w:hAnsi="Times New Roman" w:eastAsia="仿宋_GB2312" w:cs="Times New Roman"/>
          <w:color w:val="auto"/>
          <w:sz w:val="32"/>
          <w:szCs w:val="32"/>
          <w:highlight w:val="none"/>
        </w:rPr>
        <w:t>备注：</w:t>
      </w:r>
      <w:r>
        <w:rPr>
          <w:rFonts w:hint="eastAsia" w:ascii="Times New Roman" w:hAnsi="Times New Roman" w:eastAsia="仿宋_GB2312" w:cs="Times New Roman"/>
          <w:color w:val="auto"/>
          <w:sz w:val="32"/>
          <w:szCs w:val="32"/>
          <w:highlight w:val="none"/>
          <w:u w:val="single"/>
          <w:lang w:eastAsia="zh-CN"/>
        </w:rPr>
        <w:t>拍卖成交价款</w:t>
      </w:r>
      <w:r>
        <w:rPr>
          <w:rFonts w:hint="eastAsia"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rPr>
        <w:t>【佣金比例为成交价的5%;收款账户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default" w:ascii="Times New Roman" w:hAnsi="Times New Roman" w:eastAsia="仿宋_GB2312" w:cs="Times New Roman"/>
          <w:color w:val="auto"/>
          <w:sz w:val="32"/>
          <w:szCs w:val="32"/>
          <w:highlight w:val="none"/>
        </w:rPr>
        <w:t>备注：</w:t>
      </w:r>
      <w:r>
        <w:rPr>
          <w:rFonts w:hint="eastAsia" w:ascii="仿宋_GB2312" w:hAnsi="仿宋_GB2312" w:eastAsia="仿宋_GB2312" w:cs="仿宋_GB2312"/>
          <w:sz w:val="32"/>
          <w:szCs w:val="32"/>
        </w:rPr>
        <w:t>拍卖佣金;超期2日未交清价款的，买受人每天按未交清价款的万分之五向拍卖人支付滞纳金，超过超期2日内仍未交清价款的，买受人自愿放弃竞得的标的物并承担违约责任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九、买受人凭拍卖人出具《拍卖成交报告书》等有关资料与委托人依法办理</w:t>
      </w:r>
      <w:r>
        <w:rPr>
          <w:rFonts w:hint="eastAsia" w:ascii="仿宋_GB2312" w:hAnsi="仿宋_GB2312" w:eastAsia="仿宋_GB2312" w:cs="仿宋_GB2312"/>
          <w:sz w:val="32"/>
          <w:szCs w:val="32"/>
          <w:lang w:eastAsia="zh-CN"/>
        </w:rPr>
        <w:t>移交</w:t>
      </w:r>
      <w:r>
        <w:rPr>
          <w:rFonts w:hint="eastAsia" w:ascii="仿宋_GB2312" w:hAnsi="仿宋_GB2312" w:eastAsia="仿宋_GB2312" w:cs="仿宋_GB2312"/>
          <w:sz w:val="32"/>
          <w:szCs w:val="32"/>
        </w:rPr>
        <w:t>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2U4NDQ5YTM0MDZiN2E2NzU3ZjI1ZmVmOTk4YTcifQ=="/>
    <w:docVar w:name="KSO_WPS_MARK_KEY" w:val="2b89b1a6-3eb0-4e4d-8ce6-14d544582082"/>
  </w:docVars>
  <w:rsids>
    <w:rsidRoot w:val="26002E6B"/>
    <w:rsid w:val="07C67C6D"/>
    <w:rsid w:val="0B8179AF"/>
    <w:rsid w:val="0C7B76B0"/>
    <w:rsid w:val="0E8E307A"/>
    <w:rsid w:val="115958E8"/>
    <w:rsid w:val="11B334AC"/>
    <w:rsid w:val="12510CF4"/>
    <w:rsid w:val="18177BE3"/>
    <w:rsid w:val="19CD0D7A"/>
    <w:rsid w:val="1F560CC7"/>
    <w:rsid w:val="1F5F584A"/>
    <w:rsid w:val="238D744E"/>
    <w:rsid w:val="25E454AD"/>
    <w:rsid w:val="26002E6B"/>
    <w:rsid w:val="274C7EE1"/>
    <w:rsid w:val="2CE429FE"/>
    <w:rsid w:val="30EA6399"/>
    <w:rsid w:val="36E446F6"/>
    <w:rsid w:val="378223A0"/>
    <w:rsid w:val="3AA615E1"/>
    <w:rsid w:val="3C934E15"/>
    <w:rsid w:val="3DED512D"/>
    <w:rsid w:val="437D0B32"/>
    <w:rsid w:val="44303D4D"/>
    <w:rsid w:val="458E4A51"/>
    <w:rsid w:val="48B43282"/>
    <w:rsid w:val="492A3914"/>
    <w:rsid w:val="4A227D08"/>
    <w:rsid w:val="4CAC4C61"/>
    <w:rsid w:val="55795403"/>
    <w:rsid w:val="57055CE7"/>
    <w:rsid w:val="58DA2AD6"/>
    <w:rsid w:val="605C047C"/>
    <w:rsid w:val="625F70D0"/>
    <w:rsid w:val="64DC3A26"/>
    <w:rsid w:val="6A317057"/>
    <w:rsid w:val="6D8617C0"/>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阿切，</cp:lastModifiedBy>
  <dcterms:modified xsi:type="dcterms:W3CDTF">2023-10-17T09:28:42Z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54D92D1EF66F4E96B7454C3B46692109_13</vt:lpwstr>
  </property>
</Properties>
</file>