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7F5" w:rsidRDefault="0000000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大竹县观音洞水库至东柳泵站补水工程的实施方案</w:t>
      </w:r>
    </w:p>
    <w:p w:rsidR="001F17F5" w:rsidRDefault="0000000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</w:t>
      </w:r>
    </w:p>
    <w:p w:rsidR="001F17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大竹生态环境局2022年12月24日晚上出具的观音洞水库水质检测报告，该水库水质合格，可作为饮用水水源使用，25日至26日，我局组织技术人员实地对引水高程，引水路线等进行了更加细致的勘测，制定如下实施方案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p w:rsidR="001F17F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方案拟在观音洞水库（水面高程540米）采用虹吸方式，通过铺设DN500PE给水管道3800米引水至306学校广场处新建的降压池（高程425米），其中1.6MpaDN500PE给水管1500米，1.0MpaDN500PE给水管2300米，相对落差115米。再将土地滩水库隧洞出口引水至东柳河应急工程（后面简称土地滩应急工程）已建管网接入调节池，最后将土地滩应急工程末端管道接入东柳泵站，长度约350米，采用1.0MpaDN500给水管，修建配水池1口，铺设溢流管1.0MpaDN500PE管100米。同时考虑到此方案由于降压池至东柳泵站沿途管道线路起伏，存在一定的水头损失，可能存在每天输水量无法达到3.5万方，预备新增一条1.0MpaDN315PE管道从降压池至东柳泵站作为备用方案。主要建设内容：新安装1.6MpaDN500PE100级输水管1500m；新安装1.0MpaDN500PE100级输水管2750m；闸阀、三通等管件；固定管道的正墩;降压池1口，配水池1口；预备安装</w:t>
      </w:r>
      <w:r>
        <w:rPr>
          <w:rFonts w:ascii="仿宋_GB2312" w:eastAsia="仿宋_GB2312" w:hint="eastAsia"/>
          <w:sz w:val="32"/>
          <w:szCs w:val="32"/>
        </w:rPr>
        <w:lastRenderedPageBreak/>
        <w:t>1.0MpaDN315PE100级输水管3600m。估算投资772.70万元（详见估算表）。</w:t>
      </w:r>
    </w:p>
    <w:p w:rsidR="001F17F5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1F17F5" w:rsidRDefault="00422C4E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大竹鸿竹发展投资开发有限公司</w:t>
      </w:r>
    </w:p>
    <w:p w:rsidR="001F17F5" w:rsidRDefault="00000000" w:rsidP="00422C4E">
      <w:pPr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2022年12月26日</w:t>
      </w:r>
    </w:p>
    <w:p w:rsidR="001F17F5" w:rsidRDefault="001F17F5">
      <w:pPr>
        <w:ind w:firstLineChars="1800" w:firstLine="5760"/>
        <w:rPr>
          <w:rFonts w:ascii="仿宋_GB2312" w:eastAsia="仿宋_GB2312"/>
          <w:sz w:val="32"/>
          <w:szCs w:val="32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812"/>
        <w:gridCol w:w="2928"/>
        <w:gridCol w:w="611"/>
        <w:gridCol w:w="1223"/>
        <w:gridCol w:w="1206"/>
        <w:gridCol w:w="1155"/>
        <w:gridCol w:w="845"/>
      </w:tblGrid>
      <w:tr w:rsidR="001F17F5">
        <w:trPr>
          <w:trHeight w:val="624"/>
        </w:trPr>
        <w:tc>
          <w:tcPr>
            <w:tcW w:w="87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大竹县观音洞水库至东柳泵站补水工程估算表</w:t>
            </w:r>
          </w:p>
        </w:tc>
      </w:tr>
      <w:tr w:rsidR="001F17F5">
        <w:trPr>
          <w:trHeight w:val="624"/>
        </w:trPr>
        <w:tc>
          <w:tcPr>
            <w:tcW w:w="87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F17F5">
        <w:trPr>
          <w:trHeight w:val="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工程或费用名称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合计（万元）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1F17F5">
        <w:trPr>
          <w:trHeight w:val="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DN500PE100给水管（1.0MPa）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2750.00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1200.00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330.00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7F5">
        <w:trPr>
          <w:trHeight w:val="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DN500PE100给水管（1.6MPa）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1500.00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1400.00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210.00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7F5">
        <w:trPr>
          <w:trHeight w:val="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DN315PE100给水管（1.0MPa）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3600.00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490.00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7F5">
        <w:trPr>
          <w:trHeight w:val="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浮船取水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120000.00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7F5">
        <w:trPr>
          <w:trHeight w:val="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管件等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90000.00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7F5">
        <w:trPr>
          <w:trHeight w:val="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C20砼镇墩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70.00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4.55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7F5">
        <w:trPr>
          <w:trHeight w:val="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降压池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100000.00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7F5">
        <w:trPr>
          <w:trHeight w:val="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其他工程费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1.50%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716.40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10.75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7F5">
        <w:trPr>
          <w:trHeight w:val="7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772.70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7F5">
        <w:trPr>
          <w:trHeight w:val="7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7F5" w:rsidRDefault="001F17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F17F5" w:rsidRDefault="001F17F5">
      <w:pPr>
        <w:ind w:left="640"/>
        <w:rPr>
          <w:rFonts w:ascii="仿宋_GB2312" w:eastAsia="仿宋_GB2312"/>
          <w:sz w:val="32"/>
          <w:szCs w:val="32"/>
        </w:rPr>
      </w:pPr>
    </w:p>
    <w:sectPr w:rsidR="001F1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C52" w:rsidRDefault="00303C52" w:rsidP="00422C4E">
      <w:r>
        <w:separator/>
      </w:r>
    </w:p>
  </w:endnote>
  <w:endnote w:type="continuationSeparator" w:id="0">
    <w:p w:rsidR="00303C52" w:rsidRDefault="00303C52" w:rsidP="0042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C52" w:rsidRDefault="00303C52" w:rsidP="00422C4E">
      <w:r>
        <w:separator/>
      </w:r>
    </w:p>
  </w:footnote>
  <w:footnote w:type="continuationSeparator" w:id="0">
    <w:p w:rsidR="00303C52" w:rsidRDefault="00303C52" w:rsidP="0042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UzNDZiNjkzMzJlM2Q1MDJiOTlkNjVjNDRkYWZiNmUifQ=="/>
  </w:docVars>
  <w:rsids>
    <w:rsidRoot w:val="001F17F5"/>
    <w:rsid w:val="001F17F5"/>
    <w:rsid w:val="00303C52"/>
    <w:rsid w:val="00422C4E"/>
    <w:rsid w:val="004672B9"/>
    <w:rsid w:val="00AD1554"/>
    <w:rsid w:val="00BE32F3"/>
    <w:rsid w:val="00FC0D24"/>
    <w:rsid w:val="016025FC"/>
    <w:rsid w:val="01EF572E"/>
    <w:rsid w:val="02D23086"/>
    <w:rsid w:val="02E05818"/>
    <w:rsid w:val="047604C1"/>
    <w:rsid w:val="04926F71"/>
    <w:rsid w:val="05216546"/>
    <w:rsid w:val="062A31D9"/>
    <w:rsid w:val="063C5854"/>
    <w:rsid w:val="06BB2083"/>
    <w:rsid w:val="07630750"/>
    <w:rsid w:val="09E57B43"/>
    <w:rsid w:val="0A2E0C9A"/>
    <w:rsid w:val="0AD100C7"/>
    <w:rsid w:val="0CEC743A"/>
    <w:rsid w:val="0D58062B"/>
    <w:rsid w:val="0D645222"/>
    <w:rsid w:val="0D8633EB"/>
    <w:rsid w:val="0EE91E83"/>
    <w:rsid w:val="0F1F58A5"/>
    <w:rsid w:val="0F7A2ADB"/>
    <w:rsid w:val="0F87169C"/>
    <w:rsid w:val="10C06C14"/>
    <w:rsid w:val="10C16D46"/>
    <w:rsid w:val="10E33974"/>
    <w:rsid w:val="11D24E50"/>
    <w:rsid w:val="129739A4"/>
    <w:rsid w:val="12D20E80"/>
    <w:rsid w:val="135B0E75"/>
    <w:rsid w:val="1521120D"/>
    <w:rsid w:val="15842905"/>
    <w:rsid w:val="167C538B"/>
    <w:rsid w:val="16897AA8"/>
    <w:rsid w:val="17563E2E"/>
    <w:rsid w:val="18B74DA0"/>
    <w:rsid w:val="196D1F07"/>
    <w:rsid w:val="19A30E80"/>
    <w:rsid w:val="19EC0A79"/>
    <w:rsid w:val="1A141D7E"/>
    <w:rsid w:val="1B1A7868"/>
    <w:rsid w:val="1C01537E"/>
    <w:rsid w:val="1D012A8E"/>
    <w:rsid w:val="1D4B1F5B"/>
    <w:rsid w:val="1D704337"/>
    <w:rsid w:val="1E490AF9"/>
    <w:rsid w:val="1E5F0FCE"/>
    <w:rsid w:val="2136082C"/>
    <w:rsid w:val="21C127EB"/>
    <w:rsid w:val="21CD4745"/>
    <w:rsid w:val="21D84B4F"/>
    <w:rsid w:val="221F7512"/>
    <w:rsid w:val="22A2261D"/>
    <w:rsid w:val="22B81E40"/>
    <w:rsid w:val="239D1036"/>
    <w:rsid w:val="23CD5478"/>
    <w:rsid w:val="23DE58D7"/>
    <w:rsid w:val="244D480A"/>
    <w:rsid w:val="249E0BC2"/>
    <w:rsid w:val="258D54C3"/>
    <w:rsid w:val="25C66622"/>
    <w:rsid w:val="25F94F94"/>
    <w:rsid w:val="2661459D"/>
    <w:rsid w:val="26993D37"/>
    <w:rsid w:val="26A5448A"/>
    <w:rsid w:val="26D33207"/>
    <w:rsid w:val="26DB434F"/>
    <w:rsid w:val="278422F1"/>
    <w:rsid w:val="27EE3C0E"/>
    <w:rsid w:val="27F60D15"/>
    <w:rsid w:val="285A34C6"/>
    <w:rsid w:val="2D1063D5"/>
    <w:rsid w:val="2D92328E"/>
    <w:rsid w:val="2DBE2D4B"/>
    <w:rsid w:val="2E7B3D22"/>
    <w:rsid w:val="2FAB0F58"/>
    <w:rsid w:val="30801AC4"/>
    <w:rsid w:val="310B3A83"/>
    <w:rsid w:val="31D245A1"/>
    <w:rsid w:val="325000DC"/>
    <w:rsid w:val="32827D75"/>
    <w:rsid w:val="32A970B0"/>
    <w:rsid w:val="33D068BE"/>
    <w:rsid w:val="341D3908"/>
    <w:rsid w:val="34D523DE"/>
    <w:rsid w:val="35252737"/>
    <w:rsid w:val="36743E79"/>
    <w:rsid w:val="368816D2"/>
    <w:rsid w:val="36DF5796"/>
    <w:rsid w:val="379E73FF"/>
    <w:rsid w:val="38B92017"/>
    <w:rsid w:val="38C05153"/>
    <w:rsid w:val="38C56C0D"/>
    <w:rsid w:val="390239BE"/>
    <w:rsid w:val="39B527DE"/>
    <w:rsid w:val="3A1439A9"/>
    <w:rsid w:val="3B1B48C3"/>
    <w:rsid w:val="3B5F50F7"/>
    <w:rsid w:val="3D0715A3"/>
    <w:rsid w:val="3E75253C"/>
    <w:rsid w:val="3EDA6843"/>
    <w:rsid w:val="41B94E35"/>
    <w:rsid w:val="42BF022A"/>
    <w:rsid w:val="44114AB5"/>
    <w:rsid w:val="451830D1"/>
    <w:rsid w:val="46392332"/>
    <w:rsid w:val="463D7533"/>
    <w:rsid w:val="46B61944"/>
    <w:rsid w:val="46D149CF"/>
    <w:rsid w:val="476462B9"/>
    <w:rsid w:val="47C85DD2"/>
    <w:rsid w:val="484F3834"/>
    <w:rsid w:val="48757D08"/>
    <w:rsid w:val="48DD3AFF"/>
    <w:rsid w:val="4953791E"/>
    <w:rsid w:val="49B77EAC"/>
    <w:rsid w:val="4BF54CBC"/>
    <w:rsid w:val="4CB22BAD"/>
    <w:rsid w:val="502142D2"/>
    <w:rsid w:val="50F32112"/>
    <w:rsid w:val="51402E7D"/>
    <w:rsid w:val="516052CE"/>
    <w:rsid w:val="518C7E71"/>
    <w:rsid w:val="52E1164E"/>
    <w:rsid w:val="53084200"/>
    <w:rsid w:val="53A44BBD"/>
    <w:rsid w:val="55853555"/>
    <w:rsid w:val="56C836F9"/>
    <w:rsid w:val="57B974E6"/>
    <w:rsid w:val="58C44394"/>
    <w:rsid w:val="58ED7447"/>
    <w:rsid w:val="59E52814"/>
    <w:rsid w:val="5ADA48C0"/>
    <w:rsid w:val="5B1656C5"/>
    <w:rsid w:val="5CD84027"/>
    <w:rsid w:val="5E8B689C"/>
    <w:rsid w:val="5F166FCB"/>
    <w:rsid w:val="5F2D4A41"/>
    <w:rsid w:val="60D36EB3"/>
    <w:rsid w:val="61DC6D51"/>
    <w:rsid w:val="62373E29"/>
    <w:rsid w:val="641C5084"/>
    <w:rsid w:val="65BD2897"/>
    <w:rsid w:val="669453A6"/>
    <w:rsid w:val="66CC0FE3"/>
    <w:rsid w:val="67226E55"/>
    <w:rsid w:val="675D2163"/>
    <w:rsid w:val="6A265142"/>
    <w:rsid w:val="6A905E02"/>
    <w:rsid w:val="6ABE0C43"/>
    <w:rsid w:val="6BA53BB1"/>
    <w:rsid w:val="6BC404DB"/>
    <w:rsid w:val="6E971ED7"/>
    <w:rsid w:val="6F2F65B3"/>
    <w:rsid w:val="6F4D6A39"/>
    <w:rsid w:val="6F944668"/>
    <w:rsid w:val="6FCA1E38"/>
    <w:rsid w:val="70425E72"/>
    <w:rsid w:val="70657DB3"/>
    <w:rsid w:val="710870BC"/>
    <w:rsid w:val="714125CE"/>
    <w:rsid w:val="72A50E51"/>
    <w:rsid w:val="73214465"/>
    <w:rsid w:val="73577E87"/>
    <w:rsid w:val="73A429A0"/>
    <w:rsid w:val="744D4DE6"/>
    <w:rsid w:val="7671125F"/>
    <w:rsid w:val="767E572A"/>
    <w:rsid w:val="76BD6253"/>
    <w:rsid w:val="76BF0F48"/>
    <w:rsid w:val="777F175A"/>
    <w:rsid w:val="77C8783B"/>
    <w:rsid w:val="78972AD3"/>
    <w:rsid w:val="78A7540C"/>
    <w:rsid w:val="79202AC9"/>
    <w:rsid w:val="79366790"/>
    <w:rsid w:val="79A4194C"/>
    <w:rsid w:val="79D264B9"/>
    <w:rsid w:val="7B67353B"/>
    <w:rsid w:val="7DB61C4E"/>
    <w:rsid w:val="7DE762AB"/>
    <w:rsid w:val="7E1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1C5E2"/>
  <w15:docId w15:val="{19F9A73B-7839-4C2D-A47D-E244C9C8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2C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22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2C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579</Characters>
  <Application>Microsoft Office Word</Application>
  <DocSecurity>0</DocSecurity>
  <Lines>32</Lines>
  <Paragraphs>15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2022-12-30T05:31:00Z</cp:lastPrinted>
  <dcterms:created xsi:type="dcterms:W3CDTF">2022-12-24T06:54:00Z</dcterms:created>
  <dcterms:modified xsi:type="dcterms:W3CDTF">2022-12-30T09:22:00Z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97487AA9328342C6AB8D877C674B66AF</vt:lpwstr>
  </property>
</Properties>
</file>