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粗宋简体" w:hAnsi="方正粗宋简体" w:eastAsia="方正粗宋简体" w:cs="方正粗宋简体"/>
          <w:sz w:val="44"/>
          <w:szCs w:val="44"/>
          <w:lang w:val="en-US" w:eastAsia="zh-CN"/>
        </w:rPr>
      </w:pPr>
      <w:r>
        <w:rPr>
          <w:rFonts w:hint="eastAsia" w:ascii="方正粗宋简体" w:hAnsi="方正粗宋简体" w:eastAsia="方正粗宋简体" w:cs="方正粗宋简体"/>
          <w:sz w:val="44"/>
          <w:szCs w:val="44"/>
          <w:lang w:val="en-US" w:eastAsia="zh-CN"/>
        </w:rPr>
        <w:t>市政协副主席、县委书记、县防疫应急</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粗宋简体" w:hAnsi="方正粗宋简体" w:eastAsia="方正粗宋简体" w:cs="方正粗宋简体"/>
          <w:i w:val="0"/>
          <w:caps w:val="0"/>
          <w:color w:val="333333"/>
          <w:spacing w:val="0"/>
          <w:sz w:val="44"/>
          <w:szCs w:val="44"/>
          <w:shd w:val="clear" w:fill="FFFFFF"/>
          <w:lang w:eastAsia="zh-CN"/>
        </w:rPr>
      </w:pPr>
      <w:r>
        <w:rPr>
          <w:rFonts w:hint="eastAsia" w:ascii="方正粗宋简体" w:hAnsi="方正粗宋简体" w:eastAsia="方正粗宋简体" w:cs="方正粗宋简体"/>
          <w:sz w:val="44"/>
          <w:szCs w:val="44"/>
          <w:lang w:val="en-US" w:eastAsia="zh-CN"/>
        </w:rPr>
        <w:t>指挥部指挥长何洪波</w:t>
      </w:r>
      <w:r>
        <w:rPr>
          <w:rFonts w:hint="eastAsia" w:ascii="方正粗宋简体" w:hAnsi="方正粗宋简体" w:eastAsia="方正粗宋简体" w:cs="方正粗宋简体"/>
          <w:i w:val="0"/>
          <w:caps w:val="0"/>
          <w:color w:val="333333"/>
          <w:spacing w:val="0"/>
          <w:sz w:val="44"/>
          <w:szCs w:val="44"/>
          <w:shd w:val="clear" w:fill="FFFFFF"/>
        </w:rPr>
        <w:t>莅临</w:t>
      </w:r>
      <w:r>
        <w:rPr>
          <w:rFonts w:hint="eastAsia" w:ascii="方正粗宋简体" w:hAnsi="方正粗宋简体" w:eastAsia="方正粗宋简体" w:cs="方正粗宋简体"/>
          <w:i w:val="0"/>
          <w:caps w:val="0"/>
          <w:color w:val="333333"/>
          <w:spacing w:val="0"/>
          <w:sz w:val="44"/>
          <w:szCs w:val="44"/>
          <w:shd w:val="clear" w:fill="FFFFFF"/>
          <w:lang w:eastAsia="zh-CN"/>
        </w:rPr>
        <w:t>县</w:t>
      </w:r>
      <w:r>
        <w:rPr>
          <w:rFonts w:hint="eastAsia" w:ascii="方正粗宋简体" w:hAnsi="方正粗宋简体" w:eastAsia="方正粗宋简体" w:cs="方正粗宋简体"/>
          <w:i w:val="0"/>
          <w:caps w:val="0"/>
          <w:color w:val="333333"/>
          <w:spacing w:val="0"/>
          <w:sz w:val="44"/>
          <w:szCs w:val="44"/>
          <w:shd w:val="clear" w:fill="FFFFFF"/>
        </w:rPr>
        <w:t>中心</w:t>
      </w:r>
      <w:r>
        <w:rPr>
          <w:rFonts w:hint="eastAsia" w:ascii="方正粗宋简体" w:hAnsi="方正粗宋简体" w:eastAsia="方正粗宋简体" w:cs="方正粗宋简体"/>
          <w:i w:val="0"/>
          <w:caps w:val="0"/>
          <w:color w:val="333333"/>
          <w:spacing w:val="0"/>
          <w:sz w:val="44"/>
          <w:szCs w:val="44"/>
          <w:shd w:val="clear" w:fill="FFFFFF"/>
          <w:lang w:eastAsia="zh-CN"/>
        </w:rPr>
        <w:t>督导工作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2020年2月27日下午，市政协副主席、县委书记、县防疫应急指挥部指挥长何洪波到我中心督导新冠肺炎疫情防控暨复工复产工作开展情况。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何洪波一行先后视察了中心疫情防控点和交易活动现场，向疫情期间坚守岗位辛勤工作的同志表示感谢和慰问</w:t>
      </w:r>
      <w:r>
        <w:rPr>
          <w:rFonts w:hint="eastAsia" w:ascii="仿宋_GB2312" w:hAnsi="仿宋_GB2312" w:eastAsia="仿宋_GB2312" w:cs="仿宋_GB2312"/>
          <w:sz w:val="32"/>
          <w:szCs w:val="32"/>
          <w:lang w:val="en-US" w:eastAsia="zh-CN"/>
        </w:rPr>
        <w:t>。在复杂的疫情形势下，中心的疫情防控工作和业务工作现场井然秩序、对工作人员的严谨细致给予充分肯定，他强调，一是全体干部职工要以高度的政治敏锐性和自觉性做好交易活动现场、交易各方人员疫情防控，确保环境安全、交易安全；二是要以高度的使命感和责任感充分发挥职责优势，立足自身实际，提前规划、统筹安排，在抓好疫情防控的同时，逐步、有序恢复各项业务。三是要求全体工作人员恪守纪律，严格按照流程，公开、公平、公正地实施采购活动，</w:t>
      </w:r>
      <w:bookmarkStart w:id="0" w:name="_GoBack"/>
      <w:bookmarkEnd w:id="0"/>
      <w:r>
        <w:rPr>
          <w:rFonts w:hint="eastAsia" w:ascii="仿宋_GB2312" w:hAnsi="仿宋_GB2312" w:eastAsia="仿宋_GB2312" w:cs="仿宋_GB2312"/>
          <w:sz w:val="32"/>
          <w:szCs w:val="32"/>
          <w:lang w:val="en-US" w:eastAsia="zh-CN"/>
        </w:rPr>
        <w:t>为各方交易主体提供优越服务，为我县经济复苏做出应有的贡献。</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rFonts w:hint="eastAsia" w:ascii="仿宋_GB2312" w:hAnsi="仿宋_GB2312" w:eastAsia="仿宋_GB2312" w:cs="仿宋_GB2312"/>
          <w:sz w:val="32"/>
          <w:szCs w:val="32"/>
          <w:lang w:val="en-US" w:eastAsia="zh-CN"/>
        </w:rPr>
      </w:pPr>
      <w:r>
        <w:rPr>
          <w:rFonts w:hint="eastAsia" w:ascii="微软雅黑" w:hAnsi="微软雅黑" w:eastAsia="微软雅黑" w:cs="微软雅黑"/>
          <w:i w:val="0"/>
          <w:caps w:val="0"/>
          <w:color w:val="333333"/>
          <w:spacing w:val="0"/>
          <w:sz w:val="24"/>
          <w:szCs w:val="24"/>
          <w:shd w:val="clear" w:fill="FFFFFF"/>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宋简体">
    <w:altName w:val="宋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623667"/>
    <w:rsid w:val="1FA23760"/>
    <w:rsid w:val="26E31101"/>
    <w:rsid w:val="38395919"/>
    <w:rsid w:val="4C623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2020-02-27T07:41:00Z</dcterms:created>
  <dc:creator>墨子</dc:creator>
  <cp:lastModifiedBy>天城分舵</cp:lastModifiedBy>
  <cp:lastPrinted>2020-02-28T01:41:57Z</cp:lastPrinted>
  <dcterms:modified xsi:type="dcterms:W3CDTF">2020-02-28T01:48:23Z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