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t>大竹县盛洁供排水有限公司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t>关于北辰桥处DN1200截污干管修复工程的施工方案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0" w:lineRule="atLeast"/>
        <w:ind w:right="0"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position w:val="0"/>
          <w:sz w:val="32"/>
          <w:shd w:val="clear" w:color="auto" w:fill="auto"/>
          <w:lang w:val="en-US" w:eastAsia="zh-CN"/>
        </w:rPr>
        <w:t>2022年8月1日东柳河指挥部、环保局及我</w:t>
      </w:r>
      <w:r>
        <w:rPr>
          <w:rFonts w:hint="eastAsia" w:ascii="Times New Roman" w:hAnsi="Times New Roman" w:eastAsia="仿宋_GB2312" w:cs="Times New Roman"/>
          <w:color w:val="auto"/>
          <w:spacing w:val="0"/>
          <w:position w:val="0"/>
          <w:sz w:val="32"/>
          <w:shd w:val="clear" w:color="auto" w:fill="auto"/>
          <w:lang w:val="en-US" w:eastAsia="zh-CN"/>
        </w:rPr>
        <w:t>公</w:t>
      </w:r>
      <w:r>
        <w:rPr>
          <w:rFonts w:hint="default" w:ascii="Times New Roman" w:hAnsi="Times New Roman" w:eastAsia="仿宋_GB2312" w:cs="Times New Roman"/>
          <w:color w:val="auto"/>
          <w:spacing w:val="0"/>
          <w:position w:val="0"/>
          <w:sz w:val="32"/>
          <w:shd w:val="clear" w:color="auto" w:fill="auto"/>
          <w:lang w:val="en-US" w:eastAsia="zh-CN"/>
        </w:rPr>
        <w:t>司在巡查护城河两边截污干管运行情况时，发现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白塔水街喷泉处（护城河左岸）有大量污水流入护城河。</w:t>
      </w:r>
      <w:r>
        <w:rPr>
          <w:rFonts w:hint="eastAsia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经排查发现，由于此段下游北辰桥处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DN1200截污干管</w:t>
      </w:r>
      <w:r>
        <w:rPr>
          <w:rFonts w:hint="eastAsia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已严重堵塞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，导致</w:t>
      </w:r>
      <w:r>
        <w:rPr>
          <w:rFonts w:hint="eastAsia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了上游污水下河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，严重影响</w:t>
      </w:r>
      <w:r>
        <w:rPr>
          <w:rFonts w:hint="eastAsia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了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护城河水质</w:t>
      </w:r>
      <w:r>
        <w:rPr>
          <w:rFonts w:hint="eastAsia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pacing w:val="0"/>
          <w:position w:val="0"/>
          <w:sz w:val="32"/>
          <w:shd w:val="clear" w:color="auto" w:fill="auto"/>
          <w:lang w:val="en-US" w:eastAsia="zh-CN"/>
        </w:rPr>
        <w:t>为及时解决护城河水质问题，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我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公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司急需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实施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护城河水质治理相关工作</w:t>
      </w:r>
      <w:r>
        <w:rPr>
          <w:rFonts w:hint="eastAsia" w:ascii="Times New Roman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0" w:lineRule="atLeast"/>
        <w:ind w:right="0"/>
        <w:jc w:val="both"/>
        <w:textAlignment w:val="auto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drawing>
          <wp:inline distT="0" distB="0" distL="114300" distR="114300">
            <wp:extent cx="5177790" cy="4690110"/>
            <wp:effectExtent l="0" t="0" r="3810" b="15240"/>
            <wp:docPr id="5" name="图片 5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标题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firstLine="640" w:firstLineChars="200"/>
        <w:jc w:val="both"/>
        <w:textAlignment w:val="auto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为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eastAsia="zh-CN"/>
        </w:rPr>
        <w:t>了及时解决</w:t>
      </w: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护城河水质，制定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eastAsia="zh-CN"/>
        </w:rPr>
        <w:t>了</w:t>
      </w:r>
      <w:bookmarkStart w:id="0" w:name="_GoBack"/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北辰桥处DN1200截污干管修复工程</w:t>
      </w:r>
      <w:bookmarkEnd w:id="0"/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施工</w:t>
      </w: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方案：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firstLine="640" w:firstLineChars="200"/>
        <w:jc w:val="left"/>
        <w:textAlignment w:val="auto"/>
        <w:rPr>
          <w:rFonts w:ascii="楷体" w:hAnsi="楷体" w:eastAsia="楷体" w:cs="楷体"/>
          <w:b/>
          <w:color w:val="auto"/>
          <w:spacing w:val="0"/>
          <w:position w:val="0"/>
          <w:sz w:val="36"/>
          <w:shd w:val="clear" w:fill="auto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规划，拟在大竹桥上游护城河左岸30米处封堵DN1200污水干管，使上游污水通过已建DN1200引流管全部进入护城河右岸DN1200污水干管流入污水处理厂处理。在名豪尚品旁井2处新建泵房一座、铺设1.6MpadnDN250PE提水管680米，将2号井上游污水提升至井8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施工流程：管道潜水封堵→新建3*3m泵房→管沟开挖→铺设提水管道→安装机电设备。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一、DN1200污水管道潜水封堵工程（估算投资8万）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首先在大竹桥上游左岸30米处潜水砖封堵DN1200污水管，使护城河左岸的污水通过已建的引流管流入护城河右岸污水管；其次名豪尚品处井2下口潜水砖封堵DN1200污水管，收集大竹桥至名豪尚品处井2的护城河左岸污水，通过污水泵提升至井8内；最后名豪尚品处井8上口潜水砖封堵DN1200污水管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，阻断污水回流；估算投资8万元。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二、新建提升泵房工程（估算投资6万）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在名豪尚品处井2处新建提升泵房1座（彩钢结构3m*3m*3m），电动龙门吊架（1T）1套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，估算投资6万元。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三、土石方工程（估算投资7万）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1、花岗石人行道砖开挖回填长100米，宽0.5m，深0.9米，估算投资3万元。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2、土石方开挖回填长580米，宽0.5m，深0.9米：投资估算2万元。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3、移栽恢复绿化，估计投资2万元。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四、提水管道及检查井工程（估算投资38.2万）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1、DN250PE管件管材及安装费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，估算投资37万元。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2、DN700检查井6个，估算投资1.2万元。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五、机电设备（估算投资40万）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1、高压至变压器电力电缆（YJV 3*95+2*50）230米、变压器至泵房配电箱电力电缆（YJLV-3*35）30米，投资估算7万元。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2、变压器一台，投资估算20万元。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3、污水潜水电泵（200WQ250-22-30）及配套设备，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估算投资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六、该工程估算总投资71.2万元。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right="0" w:firstLine="4243" w:firstLineChars="1326"/>
        <w:jc w:val="both"/>
        <w:textAlignment w:val="auto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right="0" w:firstLine="4243" w:firstLineChars="1326"/>
        <w:jc w:val="both"/>
        <w:textAlignment w:val="auto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 xml:space="preserve"> 大竹县盛洁供排水有限公司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left="0" w:right="0" w:firstLine="480"/>
        <w:jc w:val="center"/>
        <w:textAlignment w:val="auto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 xml:space="preserve">                           </w:t>
      </w: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2022年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10</w:t>
      </w: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月</w:t>
      </w:r>
      <w:r>
        <w:rPr>
          <w:rFonts w:hint="eastAsia" w:ascii="仿宋" w:hAnsi="仿宋" w:eastAsia="仿宋" w:cs="仿宋"/>
          <w:color w:val="auto"/>
          <w:spacing w:val="0"/>
          <w:position w:val="0"/>
          <w:sz w:val="32"/>
          <w:shd w:val="clear" w:fill="auto"/>
          <w:lang w:val="en-US" w:eastAsia="zh-CN"/>
        </w:rPr>
        <w:t>21</w:t>
      </w:r>
      <w:r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  <w:t>日</w:t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NDZiNjkzMzJlM2Q1MDJiOTlkNjVjNDRkYWZiNmUifQ=="/>
  </w:docVars>
  <w:rsids>
    <w:rsidRoot w:val="00000000"/>
    <w:rsid w:val="00E604E7"/>
    <w:rsid w:val="012F2443"/>
    <w:rsid w:val="018316B0"/>
    <w:rsid w:val="020972A7"/>
    <w:rsid w:val="04407E8D"/>
    <w:rsid w:val="04932C9E"/>
    <w:rsid w:val="04E1514E"/>
    <w:rsid w:val="05720B50"/>
    <w:rsid w:val="057721FB"/>
    <w:rsid w:val="086C77D2"/>
    <w:rsid w:val="0931392A"/>
    <w:rsid w:val="0A344626"/>
    <w:rsid w:val="0AF31750"/>
    <w:rsid w:val="0B726BC3"/>
    <w:rsid w:val="0BA920DA"/>
    <w:rsid w:val="0BE81B6C"/>
    <w:rsid w:val="0C8133E0"/>
    <w:rsid w:val="0C827074"/>
    <w:rsid w:val="0CAC52BD"/>
    <w:rsid w:val="0D4E59FF"/>
    <w:rsid w:val="0DF35E51"/>
    <w:rsid w:val="0E3300A9"/>
    <w:rsid w:val="0F3155D8"/>
    <w:rsid w:val="11447930"/>
    <w:rsid w:val="131E3D02"/>
    <w:rsid w:val="13F430EF"/>
    <w:rsid w:val="140B16F9"/>
    <w:rsid w:val="14186D67"/>
    <w:rsid w:val="14C71655"/>
    <w:rsid w:val="1579587F"/>
    <w:rsid w:val="16323AF3"/>
    <w:rsid w:val="16786CF5"/>
    <w:rsid w:val="17317928"/>
    <w:rsid w:val="18896E89"/>
    <w:rsid w:val="18CC2654"/>
    <w:rsid w:val="192E299C"/>
    <w:rsid w:val="19744614"/>
    <w:rsid w:val="1A112083"/>
    <w:rsid w:val="1C744D0B"/>
    <w:rsid w:val="1E545487"/>
    <w:rsid w:val="1E9B18FE"/>
    <w:rsid w:val="1EBA64FA"/>
    <w:rsid w:val="1EC2744D"/>
    <w:rsid w:val="1EC6252F"/>
    <w:rsid w:val="1F4A7299"/>
    <w:rsid w:val="1F8F25D3"/>
    <w:rsid w:val="1F945799"/>
    <w:rsid w:val="215727DE"/>
    <w:rsid w:val="237A054F"/>
    <w:rsid w:val="23A73699"/>
    <w:rsid w:val="263D7E5C"/>
    <w:rsid w:val="269A1B5D"/>
    <w:rsid w:val="274719E5"/>
    <w:rsid w:val="27AC15FA"/>
    <w:rsid w:val="27C60AAB"/>
    <w:rsid w:val="28162E85"/>
    <w:rsid w:val="283B5D00"/>
    <w:rsid w:val="28772982"/>
    <w:rsid w:val="28C74DF3"/>
    <w:rsid w:val="291978BF"/>
    <w:rsid w:val="2A022F0C"/>
    <w:rsid w:val="2AB85C06"/>
    <w:rsid w:val="2B7A1492"/>
    <w:rsid w:val="2BC6304E"/>
    <w:rsid w:val="2D5B79F0"/>
    <w:rsid w:val="2F3B1DFD"/>
    <w:rsid w:val="30107DC3"/>
    <w:rsid w:val="31D8567A"/>
    <w:rsid w:val="31F6028F"/>
    <w:rsid w:val="32777E7D"/>
    <w:rsid w:val="330E4C2C"/>
    <w:rsid w:val="33403DAB"/>
    <w:rsid w:val="339A7124"/>
    <w:rsid w:val="33BA703B"/>
    <w:rsid w:val="3611307F"/>
    <w:rsid w:val="3667350A"/>
    <w:rsid w:val="37C65DD9"/>
    <w:rsid w:val="39C2015F"/>
    <w:rsid w:val="39F56252"/>
    <w:rsid w:val="3AC20190"/>
    <w:rsid w:val="3BA05290"/>
    <w:rsid w:val="3C104F33"/>
    <w:rsid w:val="3C9A4B37"/>
    <w:rsid w:val="3CB11D32"/>
    <w:rsid w:val="3CD421A1"/>
    <w:rsid w:val="3D793B23"/>
    <w:rsid w:val="3ED06254"/>
    <w:rsid w:val="3F2566A2"/>
    <w:rsid w:val="3F7E2C89"/>
    <w:rsid w:val="3FD027ED"/>
    <w:rsid w:val="40D55514"/>
    <w:rsid w:val="41543D6E"/>
    <w:rsid w:val="420933DF"/>
    <w:rsid w:val="42507548"/>
    <w:rsid w:val="426302E6"/>
    <w:rsid w:val="430062DF"/>
    <w:rsid w:val="43192030"/>
    <w:rsid w:val="444E7AB7"/>
    <w:rsid w:val="4552053A"/>
    <w:rsid w:val="46623CEE"/>
    <w:rsid w:val="474042E1"/>
    <w:rsid w:val="481C1C7A"/>
    <w:rsid w:val="483B1CE2"/>
    <w:rsid w:val="48D7004F"/>
    <w:rsid w:val="48EF4082"/>
    <w:rsid w:val="4A69564B"/>
    <w:rsid w:val="4A7D49F2"/>
    <w:rsid w:val="4C7F23A5"/>
    <w:rsid w:val="4D4128AF"/>
    <w:rsid w:val="4DA82AC3"/>
    <w:rsid w:val="4F192C44"/>
    <w:rsid w:val="4FE259D4"/>
    <w:rsid w:val="4FE842C3"/>
    <w:rsid w:val="51991247"/>
    <w:rsid w:val="51AA080E"/>
    <w:rsid w:val="51CF1FED"/>
    <w:rsid w:val="5201260D"/>
    <w:rsid w:val="52AC46CC"/>
    <w:rsid w:val="52D13C5E"/>
    <w:rsid w:val="535873E2"/>
    <w:rsid w:val="544D7D8B"/>
    <w:rsid w:val="54F202AA"/>
    <w:rsid w:val="555626B8"/>
    <w:rsid w:val="559865A1"/>
    <w:rsid w:val="560E1FD9"/>
    <w:rsid w:val="56470D51"/>
    <w:rsid w:val="56932F96"/>
    <w:rsid w:val="56AA3DFF"/>
    <w:rsid w:val="591C1F9A"/>
    <w:rsid w:val="59B7679C"/>
    <w:rsid w:val="5A676FC5"/>
    <w:rsid w:val="5A9678F1"/>
    <w:rsid w:val="5AA343F0"/>
    <w:rsid w:val="5ACE63F9"/>
    <w:rsid w:val="5B4857E6"/>
    <w:rsid w:val="5B6E518B"/>
    <w:rsid w:val="5C120D48"/>
    <w:rsid w:val="5C25339C"/>
    <w:rsid w:val="5C4072FE"/>
    <w:rsid w:val="5CC15C8E"/>
    <w:rsid w:val="5CCE3A33"/>
    <w:rsid w:val="5CE15514"/>
    <w:rsid w:val="5E5C2D70"/>
    <w:rsid w:val="5E91731C"/>
    <w:rsid w:val="5F196F3C"/>
    <w:rsid w:val="5F3B6A32"/>
    <w:rsid w:val="5F73452B"/>
    <w:rsid w:val="5F760BED"/>
    <w:rsid w:val="5FA76EED"/>
    <w:rsid w:val="5FAE5A31"/>
    <w:rsid w:val="60BE276E"/>
    <w:rsid w:val="6178277F"/>
    <w:rsid w:val="61D2565D"/>
    <w:rsid w:val="61EC37E3"/>
    <w:rsid w:val="621C6FBB"/>
    <w:rsid w:val="643A3C0F"/>
    <w:rsid w:val="644F61E8"/>
    <w:rsid w:val="644F6AA6"/>
    <w:rsid w:val="64B83652"/>
    <w:rsid w:val="66B94F27"/>
    <w:rsid w:val="66CB2D1D"/>
    <w:rsid w:val="689E093B"/>
    <w:rsid w:val="6A310DC4"/>
    <w:rsid w:val="6AA55E4B"/>
    <w:rsid w:val="6AB2797B"/>
    <w:rsid w:val="6BA87307"/>
    <w:rsid w:val="6BC824A9"/>
    <w:rsid w:val="6BF30B89"/>
    <w:rsid w:val="6C4E249B"/>
    <w:rsid w:val="6CF62D91"/>
    <w:rsid w:val="6D361770"/>
    <w:rsid w:val="6E70672F"/>
    <w:rsid w:val="6E7E6396"/>
    <w:rsid w:val="6F124149"/>
    <w:rsid w:val="6F190B3E"/>
    <w:rsid w:val="6F4638FD"/>
    <w:rsid w:val="6FFF1DF1"/>
    <w:rsid w:val="71034E05"/>
    <w:rsid w:val="71CF7BDA"/>
    <w:rsid w:val="71FA3967"/>
    <w:rsid w:val="722160CD"/>
    <w:rsid w:val="72A21D12"/>
    <w:rsid w:val="73242BFE"/>
    <w:rsid w:val="73551F69"/>
    <w:rsid w:val="74894664"/>
    <w:rsid w:val="757D13EC"/>
    <w:rsid w:val="75E36676"/>
    <w:rsid w:val="766905FD"/>
    <w:rsid w:val="76CC75DF"/>
    <w:rsid w:val="79E73D29"/>
    <w:rsid w:val="7B3938F4"/>
    <w:rsid w:val="7BB52510"/>
    <w:rsid w:val="7D6144F4"/>
    <w:rsid w:val="7E4206C0"/>
    <w:rsid w:val="7EA36676"/>
    <w:rsid w:val="7EA427DA"/>
    <w:rsid w:val="7EC470A2"/>
    <w:rsid w:val="7FA436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861</Words>
  <Characters>1017</Characters>
  <TotalTime>17</TotalTime>
  <ScaleCrop>false</ScaleCrop>
  <LinksUpToDate>false</LinksUpToDate>
  <CharactersWithSpaces>1046</CharactersWithSpaces>
  <Application>WPS Office_11.1.0.12598_F1E327BC-269C-435d-A152-05C5408002CA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2022-08-04T03:39:00Z</dcterms:created>
  <dc:creator>Administrator</dc:creator>
  <cp:lastModifiedBy>王任谦</cp:lastModifiedBy>
  <cp:lastPrinted>2022-08-22T07:49:00Z</cp:lastPrinted>
  <dcterms:modified xsi:type="dcterms:W3CDTF">2022-10-21T07:59:37Z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C0F3D8270EB4430F8D59677D6EF0A204</vt:lpwstr>
  </property>
</Properties>
</file>