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宋体" w:hAnsi="宋体" w:eastAsia="宋体" w:cs="宋体"/>
          <w:color w:val="333333"/>
          <w:sz w:val="18"/>
          <w:szCs w:val="18"/>
        </w:rPr>
      </w:pPr>
      <w:r>
        <w:rPr>
          <w:rFonts w:hint="eastAsia" w:ascii="楷体" w:hAnsi="楷体" w:eastAsia="楷体" w:cs="楷体"/>
          <w:color w:val="333333"/>
          <w:kern w:val="0"/>
          <w:sz w:val="44"/>
          <w:szCs w:val="44"/>
          <w:lang w:val="en-US" w:eastAsia="zh-CN" w:bidi="ar"/>
        </w:rPr>
        <w:t>大竹县</w:t>
      </w:r>
      <w:r>
        <w:rPr>
          <w:rFonts w:ascii="楷体" w:hAnsi="楷体" w:eastAsia="楷体" w:cs="楷体"/>
          <w:color w:val="333333"/>
          <w:kern w:val="0"/>
          <w:sz w:val="44"/>
          <w:szCs w:val="44"/>
          <w:lang w:val="en-US" w:eastAsia="zh-CN" w:bidi="ar"/>
        </w:rPr>
        <w:t>公共资源交易服务中心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楷体" w:hAnsi="楷体" w:eastAsia="楷体" w:cs="楷体"/>
          <w:color w:val="333333"/>
          <w:sz w:val="18"/>
          <w:szCs w:val="18"/>
        </w:rPr>
      </w:pPr>
      <w:r>
        <w:rPr>
          <w:rFonts w:hint="eastAsia" w:ascii="楷体" w:hAnsi="楷体" w:eastAsia="楷体" w:cs="楷体"/>
          <w:color w:val="333333"/>
          <w:kern w:val="0"/>
          <w:sz w:val="44"/>
          <w:szCs w:val="44"/>
          <w:lang w:val="en-US" w:eastAsia="zh-CN" w:bidi="ar"/>
        </w:rPr>
        <w:t>集中观看达州市第十期《阳光问廉》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12月27日10点，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县</w:t>
      </w:r>
      <w:r>
        <w:rPr>
          <w:rFonts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公共资源交易服务中心组织全体干部集中收看了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达州市</w:t>
      </w:r>
      <w:r>
        <w:rPr>
          <w:rFonts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第十期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《</w:t>
      </w:r>
      <w:r>
        <w:rPr>
          <w:rFonts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阳光问廉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》</w:t>
      </w:r>
      <w:r>
        <w:rPr>
          <w:rFonts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全媒体直播节目。</w:t>
      </w:r>
      <w:r>
        <w:rPr>
          <w:rFonts w:hint="eastAsia" w:ascii="仿宋" w:hAnsi="仿宋" w:eastAsia="仿宋" w:cs="仿宋"/>
          <w:color w:val="333333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333333"/>
          <w:kern w:val="0"/>
          <w:sz w:val="18"/>
          <w:szCs w:val="18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达州市 第十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期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《</w:t>
      </w:r>
      <w:r>
        <w:rPr>
          <w:rFonts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阳光问廉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》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节目以“聚焦干部作风，护航脱贫攻坚”为主题，对“套取危改资金”，“套取医保资金”等在脱贫攻坚领域出现的典型问题进行了现场曝光，现场问廉，现场答疑。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333333"/>
          <w:kern w:val="0"/>
          <w:sz w:val="18"/>
          <w:szCs w:val="18"/>
          <w:lang w:val="en-US" w:eastAsia="zh-CN" w:bidi="ar"/>
        </w:rPr>
        <w:t xml:space="preserve">  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观看结束后，中心干部职工组织了学习和讨论，大家积极发言，各抒己见。中心彭主任强调：全体工作人员在本职工作和脱贫攻坚工作中认真履职，切实做好工作；要在脱贫攻坚工作中严肃纪律，精心细化，实事求是；要对照实际工作，查改结合，转变作风，强化结果运用，提高服务意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E2A1C"/>
    <w:rsid w:val="1AAE2A1C"/>
    <w:rsid w:val="485B413C"/>
    <w:rsid w:val="596144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800080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Typewriter"/>
    <w:basedOn w:val="2"/>
    <w:uiPriority w:val="0"/>
    <w:rPr>
      <w:rFonts w:hint="default" w:ascii="monospace" w:hAnsi="monospace" w:eastAsia="monospace" w:cs="monospace"/>
      <w:sz w:val="20"/>
    </w:rPr>
  </w:style>
  <w:style w:type="character" w:styleId="8">
    <w:name w:val="HTML Acronym"/>
    <w:basedOn w:val="2"/>
    <w:uiPriority w:val="0"/>
  </w:style>
  <w:style w:type="character" w:styleId="9">
    <w:name w:val="HTML Variable"/>
    <w:basedOn w:val="2"/>
    <w:uiPriority w:val="0"/>
  </w:style>
  <w:style w:type="character" w:styleId="10">
    <w:name w:val="Hyperlink"/>
    <w:basedOn w:val="2"/>
    <w:uiPriority w:val="0"/>
    <w:rPr>
      <w:color w:val="0000FF"/>
      <w:u w:val="none"/>
    </w:rPr>
  </w:style>
  <w:style w:type="character" w:styleId="11">
    <w:name w:val="HTML Code"/>
    <w:basedOn w:val="2"/>
    <w:uiPriority w:val="0"/>
    <w:rPr>
      <w:rFonts w:ascii="monospace" w:hAnsi="monospace" w:eastAsia="monospace" w:cs="monospace"/>
      <w:sz w:val="20"/>
    </w:rPr>
  </w:style>
  <w:style w:type="character" w:styleId="12">
    <w:name w:val="HTML Cite"/>
    <w:basedOn w:val="2"/>
    <w:uiPriority w:val="0"/>
  </w:style>
  <w:style w:type="character" w:styleId="13">
    <w:name w:val="HTML Keyboard"/>
    <w:basedOn w:val="2"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Sample"/>
    <w:basedOn w:val="2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2018-12-27T08:18:00Z</dcterms:created>
  <dc:creator>天城分舵</dc:creator>
  <cp:lastModifiedBy>天城分舵</cp:lastModifiedBy>
  <dcterms:modified xsi:type="dcterms:W3CDTF">2018-12-27T09:17:50Z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