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jc w:val="center"/>
        <w:rPr>
          <w:rFonts w:ascii="宋体" w:hAnsi="宋体"/>
          <w:b/>
          <w:sz w:val="44"/>
          <w:szCs w:val="44"/>
          <w:highlight w:val="white"/>
        </w:rPr>
      </w:pPr>
      <w:r>
        <w:rPr>
          <w:rFonts w:hint="eastAsia" w:ascii="宋体" w:hAnsi="宋体"/>
          <w:b/>
          <w:sz w:val="44"/>
          <w:szCs w:val="44"/>
          <w:highlight w:val="white"/>
        </w:rPr>
        <w:t>情  况  说  明</w:t>
      </w:r>
    </w:p>
    <w:p>
      <w:pPr>
        <w:pStyle w:val="2"/>
        <w:rPr>
          <w:rFonts w:ascii="宋体" w:hAnsi="宋体"/>
          <w:bCs/>
          <w:kern w:val="2"/>
          <w:sz w:val="28"/>
          <w:szCs w:val="24"/>
        </w:rPr>
      </w:pPr>
      <w:r>
        <w:rPr>
          <w:rFonts w:hint="eastAsia" w:ascii="宋体" w:hAnsi="宋体"/>
          <w:bCs/>
          <w:kern w:val="2"/>
          <w:sz w:val="28"/>
          <w:szCs w:val="24"/>
        </w:rPr>
        <w:t>大竹县政府采购中心：</w:t>
      </w:r>
    </w:p>
    <w:p>
      <w:pPr>
        <w:pStyle w:val="3"/>
        <w:ind w:firstLine="560" w:firstLineChars="200"/>
        <w:rPr>
          <w:rFonts w:ascii="宋体" w:hAnsi="宋体"/>
          <w:bCs/>
          <w:highlight w:val="white"/>
        </w:rPr>
      </w:pPr>
      <w:r>
        <w:rPr>
          <w:rFonts w:hint="eastAsia"/>
          <w:highlight w:val="white"/>
        </w:rPr>
        <w:t>经我单位复核</w:t>
      </w:r>
      <w:bookmarkStart w:id="0" w:name="EB8853b15fba034bb3be3cf7d02aea815b"/>
      <w:r>
        <w:rPr>
          <w:rFonts w:hint="eastAsia"/>
          <w:highlight w:val="white"/>
        </w:rPr>
        <w:t>，四川大竹经济开发区管理委员会川渝合作（达州·大竹）示范区综合服务管理平台布展服务项目（二次）</w:t>
      </w:r>
      <w:r>
        <w:rPr>
          <w:rFonts w:hint="eastAsia"/>
          <w:highlight w:val="white"/>
          <w:lang w:val="en-US" w:eastAsia="zh-CN"/>
        </w:rPr>
        <w:t>采购项目编号：</w:t>
      </w:r>
      <w:r>
        <w:rPr>
          <w:rFonts w:hint="eastAsia" w:ascii="宋体" w:hAnsi="宋体"/>
          <w:bCs/>
          <w:highlight w:val="white"/>
        </w:rPr>
        <w:t>竹政采（公）【2022】16号</w:t>
      </w:r>
      <w:bookmarkEnd w:id="0"/>
      <w:r>
        <w:rPr>
          <w:rFonts w:hint="eastAsia" w:ascii="宋体" w:hAnsi="宋体"/>
          <w:bCs/>
          <w:highlight w:val="white"/>
          <w:lang w:eastAsia="zh-CN"/>
        </w:rPr>
        <w:t>，</w:t>
      </w:r>
      <w:r>
        <w:rPr>
          <w:rFonts w:hint="eastAsia" w:ascii="宋体" w:hAnsi="宋体"/>
          <w:bCs/>
          <w:highlight w:val="white"/>
        </w:rPr>
        <w:t>招标文件第五章</w:t>
      </w:r>
      <w:r>
        <w:rPr>
          <w:rFonts w:hint="eastAsia" w:ascii="宋体" w:hAnsi="宋体"/>
          <w:bCs/>
          <w:highlight w:val="white"/>
          <w:lang w:val="en-US" w:eastAsia="zh-CN"/>
        </w:rPr>
        <w:t xml:space="preserve">  </w:t>
      </w:r>
      <w:r>
        <w:rPr>
          <w:rFonts w:hint="eastAsia"/>
          <w:highlight w:val="white"/>
        </w:rPr>
        <w:t>招标项目技术、服务及其他要求</w:t>
      </w:r>
      <w:r>
        <w:rPr>
          <w:rFonts w:hint="eastAsia"/>
          <w:highlight w:val="white"/>
          <w:lang w:val="en-US" w:eastAsia="zh-CN"/>
        </w:rPr>
        <w:t xml:space="preserve">  </w:t>
      </w:r>
      <w:r>
        <w:rPr>
          <w:rFonts w:hint="eastAsia"/>
          <w:highlight w:val="white"/>
        </w:rPr>
        <w:t>三</w:t>
      </w:r>
      <w:r>
        <w:rPr>
          <w:rFonts w:hint="eastAsia"/>
          <w:highlight w:val="white"/>
          <w:lang w:eastAsia="zh-CN"/>
        </w:rPr>
        <w:t>、</w:t>
      </w:r>
      <w:r>
        <w:rPr>
          <w:rFonts w:hint="eastAsia" w:ascii="宋体" w:hAnsi="宋体"/>
          <w:bCs/>
          <w:highlight w:val="white"/>
        </w:rPr>
        <w:t>服务内容清单及参数后备注</w:t>
      </w:r>
      <w:r>
        <w:rPr>
          <w:rFonts w:hint="eastAsia" w:ascii="宋体" w:hAnsi="宋体"/>
          <w:bCs/>
          <w:highlight w:val="white"/>
          <w:lang w:val="en-US" w:eastAsia="zh-CN"/>
        </w:rPr>
        <w:t>4、</w:t>
      </w:r>
      <w:r>
        <w:rPr>
          <w:rFonts w:hint="eastAsia" w:ascii="宋体" w:hAnsi="宋体"/>
          <w:bCs/>
          <w:highlight w:val="white"/>
          <w:lang w:eastAsia="zh-CN"/>
        </w:rPr>
        <w:t>“</w:t>
      </w:r>
      <w:r>
        <w:rPr>
          <w:rFonts w:hint="eastAsia" w:ascii="宋体" w:hAnsi="宋体"/>
          <w:bCs/>
          <w:highlight w:val="white"/>
        </w:rPr>
        <w:t>本项目的强制节能产品为室内全彩LED屏（P2.5）、室内全彩LED屏（P2）、室内全彩LED屏（P1.875）、无缝拼接屏（55寸）、32寸触摸一体机</w:t>
      </w:r>
      <w:r>
        <w:rPr>
          <w:rFonts w:hint="eastAsia" w:ascii="宋体" w:hAnsi="宋体"/>
          <w:bCs/>
          <w:highlight w:val="white"/>
          <w:lang w:eastAsia="zh-CN"/>
        </w:rPr>
        <w:t>。”</w:t>
      </w:r>
      <w:r>
        <w:rPr>
          <w:rFonts w:hint="eastAsia" w:ascii="宋体" w:hAnsi="宋体"/>
          <w:bCs/>
          <w:highlight w:val="white"/>
          <w:lang w:val="en-US" w:eastAsia="zh-CN"/>
        </w:rPr>
        <w:t>内容不全，更正为：4、“</w:t>
      </w:r>
      <w:r>
        <w:rPr>
          <w:rFonts w:hint="eastAsia" w:ascii="宋体" w:hAnsi="宋体"/>
          <w:bCs/>
          <w:highlight w:val="white"/>
        </w:rPr>
        <w:t>本项目的强制节能产品为室内全彩</w:t>
      </w:r>
      <w:bookmarkStart w:id="1" w:name="_GoBack"/>
      <w:bookmarkEnd w:id="1"/>
      <w:r>
        <w:rPr>
          <w:rFonts w:hint="eastAsia" w:ascii="宋体" w:hAnsi="宋体"/>
          <w:bCs/>
          <w:highlight w:val="white"/>
        </w:rPr>
        <w:t>LED屏（P2.5）、室内全彩LED屏（P2）、室内全彩LED屏（P1.875）、无缝拼接屏（55寸）、32寸触摸一体机、液晶显示器21.5寸、手持无线终端。</w:t>
      </w:r>
      <w:r>
        <w:rPr>
          <w:rFonts w:hint="eastAsia" w:ascii="宋体" w:hAnsi="宋体"/>
          <w:bCs/>
          <w:highlight w:val="white"/>
          <w:lang w:val="en-US" w:eastAsia="zh-CN"/>
        </w:rPr>
        <w:t>”</w:t>
      </w:r>
    </w:p>
    <w:p>
      <w:pPr>
        <w:rPr>
          <w:highlight w:val="white"/>
        </w:rPr>
      </w:pPr>
    </w:p>
    <w:p>
      <w:pPr>
        <w:pStyle w:val="2"/>
        <w:ind w:firstLine="560" w:firstLineChars="200"/>
        <w:rPr>
          <w:rFonts w:ascii="宋体" w:hAnsi="宋体"/>
          <w:bCs/>
          <w:kern w:val="2"/>
          <w:sz w:val="28"/>
          <w:szCs w:val="24"/>
        </w:rPr>
      </w:pPr>
      <w:r>
        <w:rPr>
          <w:rFonts w:hint="eastAsia" w:ascii="宋体" w:hAnsi="宋体"/>
          <w:bCs/>
          <w:kern w:val="2"/>
          <w:sz w:val="28"/>
          <w:szCs w:val="24"/>
          <w:highlight w:val="white"/>
        </w:rPr>
        <w:t>特此说明！</w:t>
      </w:r>
    </w:p>
    <w:p>
      <w:pPr>
        <w:pStyle w:val="3"/>
        <w:jc w:val="right"/>
        <w:rPr>
          <w:rFonts w:ascii="宋体" w:hAnsi="宋体"/>
          <w:bCs/>
          <w:highlight w:val="white"/>
        </w:rPr>
      </w:pPr>
      <w:r>
        <w:rPr>
          <w:rFonts w:hint="eastAsia" w:ascii="宋体" w:hAnsi="宋体"/>
          <w:bCs/>
          <w:highlight w:val="white"/>
        </w:rPr>
        <w:t>四川大竹经济开发区管理委员会</w:t>
      </w:r>
    </w:p>
    <w:p>
      <w:pPr>
        <w:pStyle w:val="3"/>
        <w:jc w:val="right"/>
        <w:rPr>
          <w:rFonts w:ascii="宋体" w:hAnsi="宋体"/>
          <w:bCs/>
          <w:highlight w:val="white"/>
        </w:rPr>
      </w:pPr>
      <w:r>
        <w:rPr>
          <w:rFonts w:hint="eastAsia" w:ascii="宋体" w:hAnsi="宋体"/>
          <w:bCs/>
          <w:highlight w:val="white"/>
        </w:rPr>
        <w:t>2022年12月</w:t>
      </w:r>
      <w:r>
        <w:rPr>
          <w:rFonts w:hint="eastAsia" w:ascii="宋体" w:hAnsi="宋体"/>
          <w:bCs/>
          <w:highlight w:val="white"/>
          <w:lang w:val="en-US" w:eastAsia="zh-CN"/>
        </w:rPr>
        <w:t>12</w:t>
      </w:r>
      <w:r>
        <w:rPr>
          <w:rFonts w:hint="eastAsia" w:ascii="宋体" w:hAnsi="宋体"/>
          <w:bCs/>
          <w:highlight w:val="white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2NzFhODA0NDRkNWI1YWFjYjYzMjg1YWQ0MTVmNjAifQ=="/>
  </w:docVars>
  <w:rsids>
    <w:rsidRoot w:val="46DF23EB"/>
    <w:rsid w:val="000E1D2E"/>
    <w:rsid w:val="002C1B9F"/>
    <w:rsid w:val="002D63A0"/>
    <w:rsid w:val="003B21D2"/>
    <w:rsid w:val="004F4885"/>
    <w:rsid w:val="0050650A"/>
    <w:rsid w:val="005A5525"/>
    <w:rsid w:val="0063095C"/>
    <w:rsid w:val="006A72C9"/>
    <w:rsid w:val="006B4567"/>
    <w:rsid w:val="006C6B76"/>
    <w:rsid w:val="0080773D"/>
    <w:rsid w:val="008D2609"/>
    <w:rsid w:val="00B10CE9"/>
    <w:rsid w:val="00B506F4"/>
    <w:rsid w:val="00C660AB"/>
    <w:rsid w:val="00DC21E2"/>
    <w:rsid w:val="00EA44C2"/>
    <w:rsid w:val="0A0501E5"/>
    <w:rsid w:val="284563A7"/>
    <w:rsid w:val="31853836"/>
    <w:rsid w:val="46DF23EB"/>
    <w:rsid w:val="501B5857"/>
    <w:rsid w:val="60C87224"/>
    <w:rsid w:val="6AC02C6E"/>
    <w:rsid w:val="7C2554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0"/>
    <w:pPr>
      <w:spacing w:after="120"/>
    </w:pPr>
    <w:rPr>
      <w:rFonts w:ascii="Times New Roman" w:hAnsi="Times New Roman"/>
      <w:kern w:val="0"/>
      <w:sz w:val="20"/>
      <w:szCs w:val="20"/>
    </w:rPr>
  </w:style>
  <w:style w:type="paragraph" w:styleId="3">
    <w:name w:val="Subtitle"/>
    <w:basedOn w:val="1"/>
    <w:next w:val="1"/>
    <w:qFormat/>
    <w:uiPriority w:val="0"/>
    <w:rPr>
      <w:sz w:val="2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qFormat/>
    <w:uiPriority w:val="0"/>
    <w:pPr>
      <w:tabs>
        <w:tab w:val="right" w:leader="dot" w:pos="8432"/>
        <w:tab w:val="right" w:pos="8495"/>
        <w:tab w:val="right" w:leader="dot" w:pos="9185"/>
      </w:tabs>
      <w:spacing w:line="360" w:lineRule="auto"/>
      <w:ind w:firstLine="640" w:firstLineChars="200"/>
    </w:pPr>
    <w:rPr>
      <w:rFonts w:ascii="Calibri" w:hAnsi="Calibri" w:eastAsia="宋体"/>
      <w:sz w:val="24"/>
    </w:rPr>
  </w:style>
  <w:style w:type="paragraph" w:customStyle="1" w:styleId="9">
    <w:name w:val="正文_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0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296</Words>
  <Characters>342</Characters>
  <Lines>2</Lines>
  <Paragraphs>1</Paragraphs>
  <TotalTime>4</TotalTime>
  <ScaleCrop>false</ScaleCrop>
  <LinksUpToDate>false</LinksUpToDate>
  <CharactersWithSpaces>352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2022-12-09T04:09:00Z</dcterms:created>
  <dc:creator>WPS_1530074914</dc:creator>
  <cp:lastModifiedBy>一起飞</cp:lastModifiedBy>
  <dcterms:modified xsi:type="dcterms:W3CDTF">2022-12-12T03:44:02Z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C23ECAF8160E49D1AE12D4BA5891F832</vt:lpwstr>
  </property>
</Properties>
</file>