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840"/>
        <w:jc w:val="center"/>
        <w:rPr>
          <w:rFonts w:hint="eastAsia" w:ascii="仿宋" w:hAnsi="仿宋" w:eastAsia="仿宋" w:cs="宋体"/>
          <w:b/>
          <w:kern w:val="0"/>
          <w:sz w:val="52"/>
          <w:szCs w:val="52"/>
        </w:rPr>
      </w:pPr>
      <w:r>
        <w:rPr>
          <w:rFonts w:hint="eastAsia" w:ascii="仿宋" w:hAnsi="仿宋" w:eastAsia="仿宋" w:cs="宋体"/>
          <w:b/>
          <w:kern w:val="0"/>
          <w:sz w:val="52"/>
          <w:szCs w:val="52"/>
        </w:rPr>
        <w:t>更正公告</w:t>
      </w:r>
    </w:p>
    <w:tbl>
      <w:tblPr>
        <w:tblStyle w:val="5"/>
        <w:tblW w:w="967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3718"/>
        <w:gridCol w:w="1910"/>
        <w:gridCol w:w="25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</w:pPr>
            <w:r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  <w:t>采购项目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</w:pPr>
            <w:r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  <w:t>名称</w:t>
            </w:r>
          </w:p>
        </w:tc>
        <w:tc>
          <w:tcPr>
            <w:tcW w:w="3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2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  <w:t>达州市委办公室公务用车采购</w:t>
            </w:r>
          </w:p>
        </w:tc>
        <w:tc>
          <w:tcPr>
            <w:tcW w:w="191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5"/>
              <w:spacing w:line="380" w:lineRule="exact"/>
              <w:ind w:firstLine="199" w:firstLineChars="83"/>
              <w:jc w:val="center"/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</w:pPr>
            <w:r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  <w:t>采购项目编号</w:t>
            </w:r>
          </w:p>
        </w:tc>
        <w:tc>
          <w:tcPr>
            <w:tcW w:w="253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5"/>
              <w:spacing w:line="380" w:lineRule="exact"/>
              <w:ind w:left="0" w:leftChars="0" w:firstLine="0" w:firstLineChars="0"/>
              <w:jc w:val="center"/>
              <w:rPr>
                <w:rFonts w:hint="default" w:ascii="方正小标宋简体" w:hAnsi="微软雅黑" w:eastAsia="微软雅黑" w:cs="微软雅黑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3D3D3D"/>
                <w:sz w:val="21"/>
                <w:szCs w:val="21"/>
              </w:rPr>
              <w:t>5117012021000</w:t>
            </w:r>
            <w:r>
              <w:rPr>
                <w:rFonts w:hint="eastAsia" w:ascii="微软雅黑" w:hAnsi="微软雅黑" w:eastAsia="微软雅黑" w:cs="微软雅黑"/>
                <w:color w:val="3D3D3D"/>
                <w:sz w:val="21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</w:pPr>
            <w:r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  <w:t>采购方式</w:t>
            </w:r>
          </w:p>
        </w:tc>
        <w:tc>
          <w:tcPr>
            <w:tcW w:w="3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spacing w:before="0" w:after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  <w:t>询价采购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5"/>
              <w:spacing w:line="380" w:lineRule="exact"/>
              <w:ind w:firstLine="199" w:firstLineChars="83"/>
              <w:jc w:val="center"/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</w:pPr>
            <w:r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  <w:t>行政区划</w:t>
            </w:r>
          </w:p>
        </w:tc>
        <w:tc>
          <w:tcPr>
            <w:tcW w:w="2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5"/>
              <w:spacing w:line="380" w:lineRule="exact"/>
              <w:ind w:left="0" w:leftChars="0" w:firstLine="0" w:firstLineChars="0"/>
              <w:jc w:val="center"/>
              <w:rPr>
                <w:rFonts w:hint="eastAsia" w:ascii="方正小标宋简体" w:hAnsi="微软雅黑" w:eastAsia="方正小标宋简体" w:cs="微软雅黑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微软雅黑" w:eastAsia="方正小标宋简体" w:cs="微软雅黑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  <w:t>达州市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</w:pPr>
            <w:r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  <w:t>公告类型</w:t>
            </w:r>
          </w:p>
        </w:tc>
        <w:tc>
          <w:tcPr>
            <w:tcW w:w="3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5"/>
              <w:spacing w:line="3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  <w:t>更正公告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5"/>
              <w:spacing w:line="380" w:lineRule="exact"/>
              <w:ind w:firstLine="199" w:firstLineChars="83"/>
              <w:jc w:val="center"/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</w:pPr>
            <w:r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  <w:t>公告发布时间</w:t>
            </w:r>
          </w:p>
        </w:tc>
        <w:tc>
          <w:tcPr>
            <w:tcW w:w="2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5"/>
              <w:spacing w:line="380" w:lineRule="exact"/>
              <w:jc w:val="both"/>
              <w:rPr>
                <w:rFonts w:hint="default" w:ascii="方正小标宋简体" w:hAnsi="微软雅黑" w:eastAsia="方正小标宋简体" w:cs="微软雅黑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微软雅黑" w:eastAsia="方正小标宋简体" w:cs="微软雅黑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  <w:t xml:space="preserve">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5"/>
              <w:spacing w:line="3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  <w:t>采购人</w:t>
            </w:r>
          </w:p>
        </w:tc>
        <w:tc>
          <w:tcPr>
            <w:tcW w:w="3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5"/>
              <w:spacing w:line="3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  <w:t>中国共产党达州市委员会办公室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5"/>
              <w:spacing w:line="380" w:lineRule="exact"/>
              <w:ind w:firstLine="199" w:firstLineChars="83"/>
              <w:jc w:val="center"/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</w:pPr>
            <w:r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  <w:t>更正公告</w:t>
            </w:r>
          </w:p>
        </w:tc>
        <w:tc>
          <w:tcPr>
            <w:tcW w:w="2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5"/>
              <w:spacing w:line="380" w:lineRule="exact"/>
              <w:jc w:val="both"/>
              <w:rPr>
                <w:rFonts w:hint="default" w:ascii="方正小标宋简体" w:hAnsi="微软雅黑" w:eastAsia="方正小标宋简体" w:cs="微软雅黑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微软雅黑" w:eastAsia="方正小标宋简体" w:cs="微软雅黑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  <w:t xml:space="preserve">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</w:pPr>
            <w:r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  <w:t>采购代理机构</w:t>
            </w:r>
          </w:p>
        </w:tc>
        <w:tc>
          <w:tcPr>
            <w:tcW w:w="3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5"/>
              <w:spacing w:line="3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  <w:t>达州市政府采购中心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5"/>
              <w:spacing w:line="380" w:lineRule="exact"/>
              <w:ind w:firstLine="199" w:firstLineChars="83"/>
              <w:jc w:val="center"/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</w:pPr>
            <w:r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  <w:t>项目包个数</w:t>
            </w:r>
          </w:p>
        </w:tc>
        <w:tc>
          <w:tcPr>
            <w:tcW w:w="2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5"/>
              <w:spacing w:line="380" w:lineRule="exact"/>
              <w:ind w:left="0" w:leftChars="0" w:firstLine="0" w:firstLineChars="0"/>
              <w:jc w:val="center"/>
              <w:rPr>
                <w:rFonts w:hint="eastAsia" w:ascii="方正小标宋简体" w:hAnsi="微软雅黑" w:eastAsia="方正小标宋简体" w:cs="微软雅黑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微软雅黑" w:eastAsia="方正小标宋简体" w:cs="微软雅黑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</w:pPr>
            <w:r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  <w:t>原公告类型</w:t>
            </w:r>
          </w:p>
        </w:tc>
        <w:tc>
          <w:tcPr>
            <w:tcW w:w="371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  <w:t>采购公告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5"/>
              <w:spacing w:line="380" w:lineRule="exact"/>
              <w:ind w:firstLine="199" w:firstLineChars="83"/>
              <w:jc w:val="center"/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</w:pPr>
            <w:r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  <w:t>原公告发布时间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5"/>
              <w:spacing w:line="380" w:lineRule="exact"/>
              <w:ind w:left="0" w:leftChars="0" w:firstLine="0" w:firstLineChars="0"/>
              <w:jc w:val="center"/>
              <w:rPr>
                <w:rFonts w:hint="default" w:ascii="方正小标宋简体" w:hAnsi="微软雅黑" w:eastAsia="方正小标宋简体" w:cs="微软雅黑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微软雅黑" w:eastAsia="方正小标宋简体" w:cs="微软雅黑"/>
                <w:b w:val="0"/>
                <w:bCs w:val="0"/>
                <w:color w:val="3D3D3D"/>
                <w:kern w:val="2"/>
                <w:sz w:val="24"/>
                <w:szCs w:val="24"/>
                <w:lang w:val="en-US" w:eastAsia="zh-CN" w:bidi="ar-SA"/>
              </w:rPr>
              <w:t>2021-04-19  21:45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</w:pPr>
            <w:r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  <w:t>更正事项和内容</w:t>
            </w:r>
          </w:p>
        </w:tc>
        <w:tc>
          <w:tcPr>
            <w:tcW w:w="8160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各潜在供应商：</w:t>
            </w:r>
          </w:p>
          <w:p>
            <w:pPr>
              <w:pStyle w:val="16"/>
              <w:spacing w:line="380" w:lineRule="exact"/>
              <w:ind w:firstLine="480" w:firstLineChars="20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因采购工作需要，现将本项目相关内容作出如下更正：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1、本项目报名截止时间更正为2021年 4月 22日17时。</w:t>
            </w:r>
          </w:p>
          <w:p>
            <w:pPr>
              <w:pStyle w:val="4"/>
              <w:spacing w:before="0" w:beforeAutospacing="0" w:after="0" w:afterAutospacing="0" w:line="380" w:lineRule="exact"/>
              <w:ind w:firstLine="480" w:firstLineChars="200"/>
              <w:jc w:val="both"/>
              <w:rPr>
                <w:rFonts w:hint="eastAsia" w:ascii="方正小标宋简体" w:hAnsi="微软雅黑" w:eastAsia="方正小标宋简体" w:cs="微软雅黑"/>
                <w:color w:val="3D3D3D"/>
                <w:kern w:val="2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2、本项目投标截止时间及开标时间更正为2021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年4月23日14 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  <w:jc w:val="center"/>
        </w:trPr>
        <w:tc>
          <w:tcPr>
            <w:tcW w:w="151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</w:pPr>
            <w:r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  <w:t>采购人地址和联系方式</w:t>
            </w:r>
          </w:p>
        </w:tc>
        <w:tc>
          <w:tcPr>
            <w:tcW w:w="8160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3D3D3D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</w:rPr>
              <w:t>采 购 人：中国共产党达州市委员会办公室</w:t>
            </w:r>
          </w:p>
          <w:p>
            <w:pPr>
              <w:pStyle w:val="15"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3D3D3D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</w:rPr>
              <w:t>地 址：</w:t>
            </w: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lang w:val="en-US" w:eastAsia="zh-CN"/>
              </w:rPr>
              <w:t>达</w:t>
            </w:r>
            <w:r>
              <w:rPr>
                <w:rFonts w:hint="eastAsia" w:ascii="仿宋_GB2312" w:hAnsi="仿宋_GB2312" w:eastAsia="仿宋_GB2312" w:cs="仿宋_GB2312"/>
                <w:color w:val="3D3D3D"/>
                <w:sz w:val="24"/>
              </w:rPr>
              <w:t>达州市通川区永安街</w:t>
            </w:r>
          </w:p>
          <w:p>
            <w:pPr>
              <w:pStyle w:val="15"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3D3D3D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lang w:val="en-US" w:eastAsia="zh-CN"/>
              </w:rPr>
              <w:t>联系人：曾女士  联系电话：0818-2123944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</w:pPr>
            <w:r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  <w:t>采购代理机构地址和联系方式</w:t>
            </w:r>
          </w:p>
        </w:tc>
        <w:tc>
          <w:tcPr>
            <w:tcW w:w="8160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3D3D3D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</w:rPr>
              <w:t>采购代理机构: 达州市政府采购中心</w:t>
            </w:r>
          </w:p>
          <w:p>
            <w:pPr>
              <w:pStyle w:val="15"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3D3D3D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</w:rPr>
              <w:t>地 址：达州市马踏洞新区龙马大道与鱼泉路交叉口处新政务服务大楼</w:t>
            </w:r>
          </w:p>
          <w:p>
            <w:pPr>
              <w:pStyle w:val="15"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3D3D3D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</w:rPr>
              <w:t>联 系 人：</w:t>
            </w: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lang w:val="en-US" w:eastAsia="zh-CN"/>
              </w:rPr>
              <w:t>张女士</w:t>
            </w:r>
            <w:r>
              <w:rPr>
                <w:rFonts w:hint="eastAsia" w:ascii="仿宋_GB2312" w:hAnsi="仿宋_GB2312" w:eastAsia="仿宋_GB2312" w:cs="仿宋_GB2312"/>
                <w:color w:val="3D3D3D"/>
                <w:sz w:val="24"/>
              </w:rPr>
              <w:t xml:space="preserve">   联系电话：0818-</w:t>
            </w: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lang w:val="en-US" w:eastAsia="zh-CN"/>
              </w:rPr>
              <w:t>2183355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</w:pPr>
            <w:r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  <w:t>采购项目联系人姓名和电话</w:t>
            </w:r>
          </w:p>
        </w:tc>
        <w:tc>
          <w:tcPr>
            <w:tcW w:w="8160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5"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3D3D3D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</w:rPr>
              <w:t>采购代理机构: 达州市政府采购中心</w:t>
            </w:r>
          </w:p>
          <w:p>
            <w:pPr>
              <w:pStyle w:val="15"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3D3D3D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</w:rPr>
              <w:t>地 址：达州市马踏洞新区龙马大道与鱼泉路交叉口处新政务服务大楼</w:t>
            </w:r>
          </w:p>
          <w:p>
            <w:pPr>
              <w:pStyle w:val="15"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3D3D3D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</w:rPr>
              <w:t>联 系 人：</w:t>
            </w: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lang w:val="en-US" w:eastAsia="zh-CN"/>
              </w:rPr>
              <w:t>张女士</w:t>
            </w:r>
            <w:r>
              <w:rPr>
                <w:rFonts w:hint="eastAsia" w:ascii="仿宋_GB2312" w:hAnsi="仿宋_GB2312" w:eastAsia="仿宋_GB2312" w:cs="仿宋_GB2312"/>
                <w:color w:val="3D3D3D"/>
                <w:sz w:val="24"/>
              </w:rPr>
              <w:t xml:space="preserve">   联系电话：0818-</w:t>
            </w: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lang w:val="en-US" w:eastAsia="zh-CN"/>
              </w:rPr>
              <w:t>2183355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</w:pPr>
            <w:r>
              <w:rPr>
                <w:rFonts w:hint="eastAsia" w:ascii="方正小标宋简体" w:hAnsi="微软雅黑" w:eastAsia="方正小标宋简体" w:cs="微软雅黑"/>
                <w:color w:val="3D3D3D"/>
                <w:sz w:val="24"/>
              </w:rPr>
              <w:t>备注</w:t>
            </w:r>
          </w:p>
        </w:tc>
        <w:tc>
          <w:tcPr>
            <w:tcW w:w="8160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5"/>
              <w:spacing w:line="2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3D3D3D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</w:rPr>
              <w:t>此公告是本项目采购文件的重要组成部分，具有同等法律效力.</w:t>
            </w:r>
          </w:p>
          <w:p>
            <w:pPr>
              <w:pStyle w:val="15"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3D3D3D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</w:rPr>
              <w:t>原公告连接:</w:t>
            </w:r>
          </w:p>
          <w:p>
            <w:pPr>
              <w:pStyle w:val="15"/>
              <w:spacing w:line="24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3D3D3D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</w:rPr>
              <w:t>http://202.61.88.152:9080/TPFrame/AttachStorage/staticpages/xjcggg/2021-04-19/02d64f1b-82a6-40e5-8476-f0648babd37a.html</w:t>
            </w:r>
          </w:p>
        </w:tc>
      </w:tr>
    </w:tbl>
    <w:p>
      <w:pPr>
        <w:pStyle w:val="4"/>
        <w:adjustRightInd w:val="0"/>
        <w:snapToGrid w:val="0"/>
        <w:spacing w:before="0" w:beforeAutospacing="0" w:after="0" w:afterAutospacing="0" w:line="580" w:lineRule="exact"/>
        <w:rPr>
          <w:rFonts w:hint="eastAsia" w:ascii="微软雅黑" w:hAnsi="微软雅黑" w:eastAsia="微软雅黑" w:cs="微软雅黑"/>
          <w:color w:val="3D3D3D"/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421C6"/>
    <w:rsid w:val="039745F5"/>
    <w:rsid w:val="083A6A1D"/>
    <w:rsid w:val="10E93857"/>
    <w:rsid w:val="14A36BB4"/>
    <w:rsid w:val="279153C0"/>
    <w:rsid w:val="29956ABF"/>
    <w:rsid w:val="4F9D56AE"/>
    <w:rsid w:val="5A8760E7"/>
    <w:rsid w:val="5D564D1E"/>
    <w:rsid w:val="5F60144A"/>
    <w:rsid w:val="6E8421C6"/>
    <w:rsid w:val="7A4C72E8"/>
    <w:rsid w:val="7C025B7D"/>
    <w:rsid w:val="7EAF2469"/>
    <w:rsid w:val="7F51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Calibri" w:hAnsi="Calibri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FollowedHyperlink"/>
    <w:basedOn w:val="6"/>
    <w:qFormat/>
    <w:uiPriority w:val="0"/>
    <w:rPr>
      <w:color w:val="3D3D3D"/>
      <w:u w:val="none"/>
    </w:rPr>
  </w:style>
  <w:style w:type="character" w:styleId="8">
    <w:name w:val="HTML Definition"/>
    <w:basedOn w:val="6"/>
    <w:uiPriority w:val="0"/>
  </w:style>
  <w:style w:type="character" w:styleId="9">
    <w:name w:val="HTML Variable"/>
    <w:basedOn w:val="6"/>
    <w:qFormat/>
    <w:uiPriority w:val="0"/>
  </w:style>
  <w:style w:type="character" w:styleId="10">
    <w:name w:val="Hyperlink"/>
    <w:basedOn w:val="6"/>
    <w:qFormat/>
    <w:uiPriority w:val="0"/>
    <w:rPr>
      <w:color w:val="3D3D3D"/>
      <w:u w:val="none"/>
    </w:rPr>
  </w:style>
  <w:style w:type="character" w:styleId="11">
    <w:name w:val="HTML Code"/>
    <w:basedOn w:val="6"/>
    <w:qFormat/>
    <w:uiPriority w:val="0"/>
    <w:rPr>
      <w:rFonts w:ascii="Courier New" w:hAnsi="Courier New"/>
      <w:sz w:val="20"/>
    </w:rPr>
  </w:style>
  <w:style w:type="character" w:styleId="12">
    <w:name w:val="HTML Cite"/>
    <w:basedOn w:val="6"/>
    <w:uiPriority w:val="0"/>
  </w:style>
  <w:style w:type="character" w:customStyle="1" w:styleId="13">
    <w:name w:val="img"/>
    <w:basedOn w:val="6"/>
    <w:qFormat/>
    <w:uiPriority w:val="0"/>
  </w:style>
  <w:style w:type="character" w:customStyle="1" w:styleId="14">
    <w:name w:val="img1"/>
    <w:basedOn w:val="6"/>
    <w:uiPriority w:val="0"/>
  </w:style>
  <w:style w:type="paragraph" w:customStyle="1" w:styleId="15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21"/>
    </w:rPr>
  </w:style>
  <w:style w:type="paragraph" w:customStyle="1" w:styleId="17">
    <w:name w:val="正文211"/>
    <w:basedOn w:val="1"/>
    <w:next w:val="1"/>
    <w:qFormat/>
    <w:uiPriority w:val="0"/>
    <w:pPr>
      <w:spacing w:line="480" w:lineRule="exact"/>
      <w:ind w:firstLine="480" w:firstLineChars="200"/>
    </w:pPr>
    <w:rPr>
      <w:rFonts w:ascii="宋体" w:hAnsi="宋体"/>
      <w:bCs/>
      <w:kern w:val="0"/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2021-04-02T08:05:00Z</dcterms:created>
  <dc:creator>北欧海盗</dc:creator>
  <cp:lastModifiedBy>黄姗姗</cp:lastModifiedBy>
  <cp:lastPrinted>2021-04-02T08:49:00Z</cp:lastPrinted>
  <dcterms:modified xsi:type="dcterms:W3CDTF">2021-04-20T01:49:00Z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56C546302F2B40B0994CDA88D3099CB4</vt:lpwstr>
  </property>
</Properties>
</file>