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宣汉县三墩乡大窝村易地扶贫搬迁配套基础设施建设项目</w:t>
      </w:r>
    </w:p>
    <w:p>
      <w:pPr>
        <w:jc w:val="center"/>
        <w:rPr>
          <w:rFonts w:hint="eastAsia"/>
          <w:b/>
          <w:bCs/>
          <w:sz w:val="32"/>
          <w:szCs w:val="40"/>
          <w:lang w:eastAsia="zh-CN"/>
        </w:rPr>
      </w:pPr>
      <w:r>
        <w:rPr>
          <w:rFonts w:hint="eastAsia"/>
          <w:b/>
          <w:bCs/>
          <w:sz w:val="32"/>
          <w:szCs w:val="40"/>
          <w:lang w:val="en-US" w:eastAsia="zh-CN"/>
        </w:rPr>
        <w:t>（冯家垭口至毛坪公路）</w:t>
      </w:r>
      <w:r>
        <w:rPr>
          <w:rFonts w:hint="eastAsia"/>
          <w:b/>
          <w:bCs/>
          <w:sz w:val="32"/>
          <w:szCs w:val="40"/>
          <w:lang w:eastAsia="zh-CN"/>
        </w:rPr>
        <w:t>施工及监理</w:t>
      </w:r>
    </w:p>
    <w:p>
      <w:pPr>
        <w:jc w:val="center"/>
        <w:rPr>
          <w:rFonts w:hint="eastAsia"/>
          <w:b/>
          <w:bCs/>
          <w:sz w:val="32"/>
          <w:szCs w:val="40"/>
        </w:rPr>
      </w:pPr>
      <w:r>
        <w:rPr>
          <w:rFonts w:hint="eastAsia"/>
          <w:b/>
          <w:bCs/>
          <w:sz w:val="32"/>
          <w:szCs w:val="40"/>
        </w:rPr>
        <w:t>招标公告</w:t>
      </w:r>
    </w:p>
    <w:p>
      <w:pPr>
        <w:spacing w:line="400" w:lineRule="exact"/>
        <w:rPr>
          <w:rFonts w:hint="eastAsia" w:ascii="宋体" w:hAnsi="宋体"/>
          <w:b/>
          <w:szCs w:val="21"/>
        </w:rPr>
      </w:pPr>
    </w:p>
    <w:p>
      <w:pPr>
        <w:spacing w:line="360" w:lineRule="exact"/>
        <w:rPr>
          <w:rFonts w:hint="eastAsia" w:ascii="宋体" w:hAnsi="宋体"/>
          <w:b/>
          <w:szCs w:val="21"/>
        </w:rPr>
      </w:pPr>
      <w:r>
        <w:rPr>
          <w:rFonts w:hint="eastAsia" w:ascii="宋体" w:hAnsi="宋体"/>
          <w:b/>
          <w:szCs w:val="21"/>
        </w:rPr>
        <w:t>1、招标条件</w:t>
      </w:r>
    </w:p>
    <w:p>
      <w:pPr>
        <w:keepNext w:val="0"/>
        <w:keepLines w:val="0"/>
        <w:pageBreakBefore w:val="0"/>
        <w:kinsoku/>
        <w:wordWrap/>
        <w:overflowPunct/>
        <w:topLinePunct w:val="0"/>
        <w:bidi w:val="0"/>
        <w:snapToGrid/>
        <w:spacing w:line="420" w:lineRule="exact"/>
        <w:jc w:val="left"/>
        <w:textAlignment w:val="auto"/>
        <w:rPr>
          <w:rFonts w:hint="eastAsia" w:ascii="宋体" w:hAnsi="宋体"/>
        </w:rPr>
      </w:pPr>
      <w:r>
        <w:rPr>
          <w:rFonts w:hint="eastAsia" w:ascii="宋体" w:hAnsi="宋体"/>
          <w:lang w:val="en-US" w:eastAsia="zh-CN"/>
        </w:rPr>
        <w:t xml:space="preserve">    </w:t>
      </w:r>
      <w:r>
        <w:rPr>
          <w:rFonts w:hint="eastAsia" w:ascii="宋体" w:hAnsi="宋体"/>
        </w:rPr>
        <w:t>1.1本招标项目</w:t>
      </w:r>
      <w:r>
        <w:rPr>
          <w:rFonts w:hint="eastAsia" w:ascii="宋体" w:hAnsi="宋体"/>
          <w:u w:val="single"/>
          <w:lang w:val="en-US" w:eastAsia="zh-CN"/>
        </w:rPr>
        <w:t xml:space="preserve">宣汉县三墩乡大窝村易地扶贫搬迁配套基础设施建设项目（冯家垭口至毛坪公路） </w:t>
      </w:r>
      <w:r>
        <w:rPr>
          <w:rFonts w:hint="eastAsia" w:ascii="宋体" w:hAnsi="宋体"/>
        </w:rPr>
        <w:t>已由</w:t>
      </w:r>
      <w:r>
        <w:rPr>
          <w:rFonts w:hint="eastAsia" w:ascii="宋体" w:hAnsi="宋体"/>
          <w:u w:val="single"/>
        </w:rPr>
        <w:t xml:space="preserve"> </w:t>
      </w:r>
      <w:r>
        <w:rPr>
          <w:rFonts w:hint="eastAsia" w:ascii="宋体" w:hAnsi="宋体"/>
          <w:u w:val="single"/>
          <w:lang w:eastAsia="zh-CN"/>
        </w:rPr>
        <w:t>宣汉县</w:t>
      </w:r>
      <w:r>
        <w:rPr>
          <w:rFonts w:hint="eastAsia" w:ascii="宋体" w:hAnsi="宋体"/>
          <w:u w:val="single"/>
        </w:rPr>
        <w:t>发展和改</w:t>
      </w:r>
      <w:r>
        <w:rPr>
          <w:rFonts w:hint="eastAsia" w:ascii="宋体" w:hAnsi="宋体"/>
          <w:u w:val="single"/>
          <w:lang w:eastAsia="zh-CN"/>
        </w:rPr>
        <w:t>革</w:t>
      </w:r>
      <w:r>
        <w:rPr>
          <w:rFonts w:hint="eastAsia" w:ascii="宋体" w:hAnsi="宋体"/>
          <w:u w:val="single"/>
          <w:lang w:val="en-US" w:eastAsia="zh-CN"/>
        </w:rPr>
        <w:t xml:space="preserve">局 </w:t>
      </w:r>
      <w:r>
        <w:rPr>
          <w:rFonts w:hint="eastAsia" w:ascii="宋体" w:hAnsi="宋体"/>
        </w:rPr>
        <w:t>以</w:t>
      </w:r>
      <w:r>
        <w:rPr>
          <w:rFonts w:hint="eastAsia" w:ascii="宋体" w:hAnsi="宋体"/>
          <w:u w:val="single"/>
          <w:lang w:val="en-US" w:eastAsia="zh-CN"/>
        </w:rPr>
        <w:t xml:space="preserve">  宣发改投资【2017】59号  </w:t>
      </w:r>
      <w:r>
        <w:rPr>
          <w:rFonts w:hint="eastAsia" w:ascii="宋体" w:hAnsi="宋体"/>
        </w:rPr>
        <w:t>批准建设，项目业主为</w:t>
      </w:r>
      <w:r>
        <w:rPr>
          <w:rFonts w:hint="eastAsia" w:ascii="宋体" w:hAnsi="宋体"/>
          <w:u w:val="single"/>
        </w:rPr>
        <w:t xml:space="preserve"> </w:t>
      </w:r>
      <w:r>
        <w:rPr>
          <w:rFonts w:hint="eastAsia" w:ascii="宋体" w:hAnsi="宋体"/>
          <w:u w:val="single"/>
          <w:lang w:eastAsia="zh-CN"/>
        </w:rPr>
        <w:t>宣汉县城乡建设发展有限公司</w:t>
      </w:r>
      <w:r>
        <w:rPr>
          <w:rFonts w:hint="eastAsia" w:ascii="宋体" w:hAnsi="宋体"/>
        </w:rPr>
        <w:t>，建设资金为</w:t>
      </w:r>
      <w:r>
        <w:rPr>
          <w:rFonts w:hint="eastAsia" w:ascii="宋体" w:hAnsi="宋体"/>
          <w:u w:val="single"/>
        </w:rPr>
        <w:t xml:space="preserve"> </w:t>
      </w:r>
      <w:r>
        <w:rPr>
          <w:rFonts w:hint="eastAsia" w:ascii="宋体" w:hAnsi="宋体"/>
          <w:u w:val="single"/>
          <w:lang w:eastAsia="zh-CN"/>
        </w:rPr>
        <w:t>业主多渠道自筹</w:t>
      </w:r>
      <w:r>
        <w:rPr>
          <w:rFonts w:hint="eastAsia" w:ascii="宋体" w:hAnsi="宋体"/>
          <w:u w:val="single"/>
          <w:lang w:val="en-US" w:eastAsia="zh-CN"/>
        </w:rPr>
        <w:t xml:space="preserve">  </w:t>
      </w:r>
      <w:r>
        <w:rPr>
          <w:rStyle w:val="5"/>
          <w:rFonts w:hint="eastAsia" w:ascii="ˎ̥" w:hAnsi="ˎ̥"/>
          <w:b w:val="0"/>
          <w:u w:val="none"/>
        </w:rPr>
        <w:t>，</w:t>
      </w:r>
      <w:r>
        <w:rPr>
          <w:rFonts w:hint="eastAsia" w:ascii="宋体" w:hAnsi="宋体"/>
        </w:rPr>
        <w:t>项目出资比例为</w:t>
      </w:r>
      <w:r>
        <w:rPr>
          <w:rStyle w:val="5"/>
          <w:rFonts w:hint="eastAsia" w:ascii="ˎ̥" w:hAnsi="ˎ̥"/>
          <w:b w:val="0"/>
        </w:rPr>
        <w:t>100</w:t>
      </w:r>
      <w:r>
        <w:rPr>
          <w:rFonts w:hint="eastAsia" w:ascii="宋体" w:hAnsi="宋体"/>
          <w:u w:val="single"/>
        </w:rPr>
        <w:t>%</w:t>
      </w:r>
      <w:r>
        <w:rPr>
          <w:rFonts w:hint="eastAsia" w:ascii="宋体" w:hAnsi="宋体"/>
        </w:rPr>
        <w:t>，招标人为</w:t>
      </w:r>
      <w:r>
        <w:rPr>
          <w:rFonts w:hint="eastAsia" w:ascii="宋体" w:hAnsi="宋体"/>
          <w:u w:val="single"/>
          <w:lang w:eastAsia="zh-CN"/>
        </w:rPr>
        <w:t>宣汉县城乡建设发展有限公司</w:t>
      </w:r>
      <w:r>
        <w:rPr>
          <w:rStyle w:val="5"/>
          <w:rFonts w:hint="eastAsia" w:ascii="ˎ̥" w:hAnsi="ˎ̥"/>
          <w:b w:val="0"/>
          <w:u w:val="none"/>
        </w:rPr>
        <w:t>。</w:t>
      </w:r>
      <w:r>
        <w:rPr>
          <w:rFonts w:hint="eastAsia" w:ascii="宋体" w:hAnsi="宋体"/>
        </w:rPr>
        <w:t>项目已具备招标条件，现对该项目的</w:t>
      </w:r>
      <w:r>
        <w:rPr>
          <w:rFonts w:hint="eastAsia" w:ascii="宋体" w:hAnsi="宋体"/>
          <w:lang w:eastAsia="zh-CN"/>
        </w:rPr>
        <w:t>施工及监理</w:t>
      </w:r>
      <w:r>
        <w:rPr>
          <w:rFonts w:hint="eastAsia" w:ascii="宋体" w:hAnsi="宋体"/>
        </w:rPr>
        <w:t>进行公开招标。</w:t>
      </w:r>
    </w:p>
    <w:p>
      <w:pPr>
        <w:keepNext w:val="0"/>
        <w:keepLines w:val="0"/>
        <w:pageBreakBefore w:val="0"/>
        <w:widowControl/>
        <w:kinsoku/>
        <w:wordWrap/>
        <w:overflowPunct/>
        <w:topLinePunct w:val="0"/>
        <w:bidi w:val="0"/>
        <w:snapToGrid/>
        <w:spacing w:line="420" w:lineRule="exact"/>
        <w:ind w:firstLine="420" w:firstLineChars="200"/>
        <w:jc w:val="left"/>
        <w:textAlignment w:val="auto"/>
        <w:rPr>
          <w:rFonts w:hint="eastAsia" w:ascii="宋体" w:hAnsi="宋体"/>
        </w:rPr>
      </w:pPr>
      <w:r>
        <w:rPr>
          <w:rFonts w:hint="eastAsia" w:ascii="宋体" w:hAnsi="宋体"/>
        </w:rPr>
        <w:t>1.2 本招标项目为四川省行政区域内的国家投资建设项目，</w:t>
      </w:r>
      <w:r>
        <w:rPr>
          <w:rFonts w:hint="eastAsia" w:ascii="宋体" w:hAnsi="宋体"/>
          <w:u w:val="single"/>
          <w:lang w:eastAsia="zh-CN"/>
        </w:rPr>
        <w:t>宣汉县发展和改革局</w:t>
      </w:r>
      <w:r>
        <w:rPr>
          <w:rFonts w:hint="eastAsia" w:ascii="宋体" w:hAnsi="宋体"/>
        </w:rPr>
        <w:t>核准（招标事项核准文号为</w:t>
      </w:r>
      <w:r>
        <w:rPr>
          <w:rFonts w:hint="eastAsia" w:ascii="宋体" w:hAnsi="宋体"/>
          <w:u w:val="single"/>
        </w:rPr>
        <w:t xml:space="preserve"> </w:t>
      </w:r>
      <w:r>
        <w:rPr>
          <w:rFonts w:hint="eastAsia" w:ascii="宋体" w:hAnsi="宋体"/>
          <w:u w:val="single"/>
          <w:lang w:val="en-US" w:eastAsia="zh-CN"/>
        </w:rPr>
        <w:t>宣发改投资【2017】59号</w:t>
      </w:r>
      <w:r>
        <w:rPr>
          <w:rFonts w:hint="eastAsia" w:ascii="宋体" w:hAnsi="宋体"/>
        </w:rPr>
        <w:t>）的招标组织形式为委托招标。招标人选择（本招标项目在省发展改革委指定比选网站上的项目编号为</w:t>
      </w:r>
      <w:r>
        <w:rPr>
          <w:rFonts w:hint="eastAsia" w:ascii="宋体" w:hAnsi="宋体" w:eastAsia="宋体" w:cs="Times New Roman"/>
          <w:b w:val="0"/>
          <w:kern w:val="2"/>
          <w:sz w:val="21"/>
          <w:szCs w:val="24"/>
          <w:u w:val="single"/>
          <w:lang w:val="en-US" w:eastAsia="zh-CN" w:bidi="ar-SA"/>
        </w:rPr>
        <w:t>PF201700927007</w:t>
      </w:r>
      <w:r>
        <w:rPr>
          <w:rFonts w:hint="eastAsia" w:ascii="宋体" w:hAnsi="宋体"/>
        </w:rPr>
        <w:t>）的招标代理机构是</w:t>
      </w:r>
      <w:r>
        <w:rPr>
          <w:rFonts w:hint="eastAsia" w:ascii="宋体" w:hAnsi="宋体"/>
          <w:u w:val="single"/>
        </w:rPr>
        <w:t xml:space="preserve"> </w:t>
      </w:r>
      <w:r>
        <w:rPr>
          <w:rFonts w:hint="eastAsia"/>
          <w:szCs w:val="21"/>
          <w:u w:val="single"/>
          <w:lang w:eastAsia="zh-CN"/>
        </w:rPr>
        <w:t>中通建设工程管理有限公司</w:t>
      </w:r>
      <w:r>
        <w:rPr>
          <w:rFonts w:hint="eastAsia" w:ascii="宋体" w:hAnsi="宋体"/>
        </w:rPr>
        <w:t>。</w:t>
      </w:r>
    </w:p>
    <w:p>
      <w:pPr>
        <w:pStyle w:val="6"/>
        <w:keepNext w:val="0"/>
        <w:keepLines w:val="0"/>
        <w:pageBreakBefore w:val="0"/>
        <w:widowControl/>
        <w:kinsoku/>
        <w:wordWrap/>
        <w:overflowPunct/>
        <w:topLinePunct w:val="0"/>
        <w:bidi w:val="0"/>
        <w:snapToGrid/>
        <w:spacing w:line="420" w:lineRule="exact"/>
        <w:jc w:val="left"/>
        <w:textAlignment w:val="auto"/>
        <w:outlineLvl w:val="9"/>
        <w:rPr>
          <w:rFonts w:hint="eastAsia" w:ascii="宋体" w:hAnsi="宋体" w:eastAsiaTheme="minorEastAsia" w:cstheme="minorBidi"/>
          <w:b/>
          <w:kern w:val="2"/>
          <w:sz w:val="21"/>
          <w:szCs w:val="21"/>
          <w:lang w:val="en-US" w:eastAsia="zh-CN" w:bidi="ar-SA"/>
        </w:rPr>
      </w:pPr>
      <w:bookmarkStart w:id="0" w:name="_Toc245699197"/>
      <w:bookmarkStart w:id="1" w:name="_Toc229326191"/>
      <w:bookmarkStart w:id="2" w:name="_Toc184283893"/>
      <w:bookmarkStart w:id="3" w:name="_Toc189727023"/>
      <w:bookmarkStart w:id="4" w:name="_Toc184274899"/>
      <w:r>
        <w:rPr>
          <w:rFonts w:hint="eastAsia" w:ascii="宋体" w:hAnsi="宋体" w:eastAsiaTheme="minorEastAsia" w:cstheme="minorBidi"/>
          <w:b/>
          <w:kern w:val="2"/>
          <w:sz w:val="21"/>
          <w:szCs w:val="21"/>
          <w:lang w:val="en-US" w:eastAsia="zh-CN" w:bidi="ar-SA"/>
        </w:rPr>
        <w:t>2、项目概况与招标范围</w:t>
      </w:r>
      <w:bookmarkEnd w:id="0"/>
      <w:bookmarkEnd w:id="1"/>
      <w:bookmarkEnd w:id="2"/>
      <w:bookmarkEnd w:id="3"/>
      <w:bookmarkEnd w:id="4"/>
    </w:p>
    <w:p>
      <w:pPr>
        <w:keepNext w:val="0"/>
        <w:keepLines w:val="0"/>
        <w:pageBreakBefore w:val="0"/>
        <w:widowControl/>
        <w:kinsoku/>
        <w:wordWrap/>
        <w:overflowPunct/>
        <w:topLinePunct w:val="0"/>
        <w:bidi w:val="0"/>
        <w:snapToGrid/>
        <w:spacing w:line="420" w:lineRule="exact"/>
        <w:ind w:firstLine="420" w:firstLineChars="200"/>
        <w:jc w:val="left"/>
        <w:textAlignment w:val="auto"/>
        <w:rPr>
          <w:rStyle w:val="5"/>
          <w:rFonts w:hint="eastAsia"/>
          <w:b w:val="0"/>
          <w:bCs w:val="0"/>
          <w:u w:val="none"/>
        </w:rPr>
      </w:pPr>
      <w:r>
        <w:rPr>
          <w:rFonts w:hint="eastAsia" w:ascii="宋体" w:hAnsi="宋体"/>
        </w:rPr>
        <w:t>2.1标段划分：</w:t>
      </w:r>
      <w:r>
        <w:rPr>
          <w:rFonts w:hint="eastAsia" w:ascii="宋体" w:hAnsi="宋体"/>
          <w:lang w:eastAsia="zh-CN"/>
        </w:rPr>
        <w:t>施工</w:t>
      </w:r>
      <w:r>
        <w:rPr>
          <w:rStyle w:val="5"/>
          <w:rFonts w:hint="eastAsia"/>
          <w:b w:val="0"/>
          <w:bCs w:val="0"/>
          <w:u w:val="none"/>
        </w:rPr>
        <w:t>一个标段</w:t>
      </w:r>
      <w:r>
        <w:rPr>
          <w:rStyle w:val="5"/>
          <w:rFonts w:hint="eastAsia"/>
          <w:b w:val="0"/>
          <w:bCs w:val="0"/>
          <w:u w:val="none"/>
          <w:lang w:eastAsia="zh-CN"/>
        </w:rPr>
        <w:t>，监理一个标段</w:t>
      </w:r>
      <w:r>
        <w:rPr>
          <w:rStyle w:val="5"/>
          <w:rFonts w:hint="eastAsia"/>
          <w:b w:val="0"/>
          <w:bCs w:val="0"/>
          <w:u w:val="none"/>
        </w:rPr>
        <w:t>。</w:t>
      </w:r>
    </w:p>
    <w:p>
      <w:pPr>
        <w:keepNext w:val="0"/>
        <w:keepLines w:val="0"/>
        <w:pageBreakBefore w:val="0"/>
        <w:widowControl/>
        <w:kinsoku/>
        <w:wordWrap/>
        <w:overflowPunct/>
        <w:topLinePunct w:val="0"/>
        <w:autoSpaceDE/>
        <w:autoSpaceDN/>
        <w:bidi w:val="0"/>
        <w:adjustRightInd/>
        <w:snapToGrid/>
        <w:spacing w:afterAutospacing="0" w:line="420" w:lineRule="exact"/>
        <w:ind w:left="0" w:leftChars="0" w:right="0" w:rightChars="0" w:firstLine="420" w:firstLineChars="200"/>
        <w:jc w:val="left"/>
        <w:textAlignment w:val="auto"/>
        <w:outlineLvl w:val="9"/>
        <w:rPr>
          <w:rStyle w:val="5"/>
          <w:rFonts w:hint="eastAsia"/>
          <w:b w:val="0"/>
          <w:bCs w:val="0"/>
          <w:u w:val="none"/>
        </w:rPr>
      </w:pPr>
      <w:r>
        <w:rPr>
          <w:rFonts w:hint="eastAsia" w:ascii="宋体" w:hAnsi="宋体"/>
        </w:rPr>
        <w:t>2.2</w:t>
      </w:r>
      <w:r>
        <w:rPr>
          <w:rStyle w:val="5"/>
          <w:rFonts w:hint="eastAsia"/>
          <w:b w:val="0"/>
          <w:bCs w:val="0"/>
          <w:u w:val="none"/>
        </w:rPr>
        <w:t>工程建设地点：</w:t>
      </w:r>
      <w:r>
        <w:rPr>
          <w:rStyle w:val="5"/>
          <w:rFonts w:hint="eastAsia"/>
          <w:b w:val="0"/>
          <w:bCs w:val="0"/>
          <w:sz w:val="21"/>
          <w:szCs w:val="22"/>
          <w:u w:val="none"/>
          <w:lang w:val="en-US" w:eastAsia="zh-CN"/>
        </w:rPr>
        <w:t>宣汉县三墩土家族乡</w:t>
      </w:r>
      <w:r>
        <w:rPr>
          <w:rStyle w:val="5"/>
          <w:rFonts w:hint="eastAsia"/>
          <w:b w:val="0"/>
          <w:bCs w:val="0"/>
          <w:u w:val="none"/>
        </w:rPr>
        <w:t>。</w:t>
      </w:r>
    </w:p>
    <w:p>
      <w:pPr>
        <w:pStyle w:val="2"/>
        <w:keepNext w:val="0"/>
        <w:keepLines w:val="0"/>
        <w:pageBreakBefore w:val="0"/>
        <w:widowControl/>
        <w:suppressLineNumbers w:val="0"/>
        <w:pBdr>
          <w:left w:val="none" w:color="auto" w:sz="0" w:space="0"/>
        </w:pBdr>
        <w:kinsoku/>
        <w:wordWrap/>
        <w:overflowPunct/>
        <w:topLinePunct w:val="0"/>
        <w:autoSpaceDE/>
        <w:autoSpaceDN/>
        <w:bidi w:val="0"/>
        <w:adjustRightInd/>
        <w:snapToGrid/>
        <w:spacing w:beforeAutospacing="0" w:afterAutospacing="0" w:line="420" w:lineRule="exact"/>
        <w:ind w:left="0" w:leftChars="0" w:right="0" w:rightChars="0"/>
        <w:textAlignment w:val="auto"/>
        <w:outlineLvl w:val="9"/>
        <w:rPr>
          <w:rFonts w:hint="eastAsia" w:ascii="宋体" w:hAnsi="宋体"/>
          <w:b w:val="0"/>
          <w:bCs w:val="0"/>
          <w:kern w:val="2"/>
          <w:sz w:val="21"/>
          <w:szCs w:val="24"/>
          <w:lang w:val="en-US" w:eastAsia="zh-CN" w:bidi="ar-SA"/>
        </w:rPr>
      </w:pPr>
      <w:r>
        <w:rPr>
          <w:rFonts w:hint="eastAsia" w:ascii="宋体" w:hAnsi="宋体"/>
          <w:lang w:val="en-US" w:eastAsia="zh-CN"/>
        </w:rPr>
        <w:t xml:space="preserve">  </w:t>
      </w:r>
      <w:r>
        <w:rPr>
          <w:rFonts w:hint="eastAsia" w:ascii="宋体" w:hAnsi="宋体" w:eastAsiaTheme="minorEastAsia" w:cstheme="minorBidi"/>
          <w:kern w:val="2"/>
          <w:sz w:val="21"/>
          <w:szCs w:val="24"/>
          <w:lang w:val="en-US" w:eastAsia="zh-CN" w:bidi="ar-SA"/>
        </w:rPr>
        <w:t xml:space="preserve"> 2.3</w:t>
      </w:r>
      <w:r>
        <w:rPr>
          <w:rFonts w:hint="eastAsia" w:ascii="宋体" w:hAnsi="宋体"/>
        </w:rPr>
        <w:t>建设内容及规模：</w:t>
      </w:r>
      <w:r>
        <w:rPr>
          <w:rStyle w:val="5"/>
          <w:rFonts w:hint="eastAsia"/>
          <w:b w:val="0"/>
          <w:bCs w:val="0"/>
          <w:kern w:val="2"/>
          <w:sz w:val="21"/>
          <w:szCs w:val="22"/>
          <w:lang w:val="en-US" w:eastAsia="zh-CN" w:bidi="ar-SA"/>
        </w:rPr>
        <w:t>新建设公路长4.829公里，路基宽6.5米，行车道宽6米，沥青砼路面，四级公路技术标准，设计行车速度20Km/h。</w:t>
      </w:r>
    </w:p>
    <w:p>
      <w:pPr>
        <w:keepNext w:val="0"/>
        <w:keepLines w:val="0"/>
        <w:pageBreakBefore w:val="0"/>
        <w:widowControl/>
        <w:kinsoku/>
        <w:wordWrap/>
        <w:overflowPunct/>
        <w:topLinePunct w:val="0"/>
        <w:autoSpaceDE/>
        <w:autoSpaceDN/>
        <w:bidi w:val="0"/>
        <w:adjustRightInd/>
        <w:snapToGrid/>
        <w:spacing w:line="420" w:lineRule="exact"/>
        <w:ind w:left="0" w:leftChars="0" w:right="0" w:rightChars="0" w:firstLine="420" w:firstLineChars="200"/>
        <w:jc w:val="left"/>
        <w:textAlignment w:val="auto"/>
        <w:outlineLvl w:val="9"/>
        <w:rPr>
          <w:rFonts w:hint="eastAsia" w:ascii="宋体" w:hAnsi="宋体"/>
        </w:rPr>
      </w:pPr>
      <w:r>
        <w:rPr>
          <w:rFonts w:hint="eastAsia" w:ascii="宋体" w:hAnsi="宋体"/>
        </w:rPr>
        <w:t>2.4计划工期：</w:t>
      </w:r>
      <w:r>
        <w:rPr>
          <w:rFonts w:hint="eastAsia" w:ascii="宋体" w:hAnsi="宋体"/>
          <w:lang w:eastAsia="zh-CN"/>
        </w:rPr>
        <w:t>施工工期</w:t>
      </w:r>
      <w:r>
        <w:rPr>
          <w:rFonts w:hint="eastAsia" w:ascii="宋体" w:hAnsi="宋体"/>
          <w:u w:val="single"/>
        </w:rPr>
        <w:t xml:space="preserve"> </w:t>
      </w:r>
      <w:r>
        <w:rPr>
          <w:rFonts w:hint="eastAsia" w:ascii="宋体" w:hAnsi="宋体"/>
          <w:u w:val="single"/>
          <w:lang w:val="en-US" w:eastAsia="zh-CN"/>
        </w:rPr>
        <w:t>365</w:t>
      </w:r>
      <w:r>
        <w:rPr>
          <w:rFonts w:hint="eastAsia" w:ascii="宋体" w:hAnsi="宋体"/>
          <w:u w:val="single"/>
        </w:rPr>
        <w:t xml:space="preserve"> </w:t>
      </w:r>
      <w:r>
        <w:rPr>
          <w:rFonts w:hint="eastAsia" w:ascii="宋体" w:hAnsi="宋体"/>
        </w:rPr>
        <w:t>日历天</w:t>
      </w:r>
      <w:r>
        <w:rPr>
          <w:rFonts w:hint="eastAsia" w:ascii="宋体" w:hAnsi="宋体"/>
          <w:lang w:eastAsia="zh-CN"/>
        </w:rPr>
        <w:t>；监理工期：</w:t>
      </w:r>
      <w:r>
        <w:rPr>
          <w:rFonts w:hint="eastAsia" w:ascii="宋体" w:hAnsi="宋体"/>
          <w:u w:val="single"/>
        </w:rPr>
        <w:t xml:space="preserve"> </w:t>
      </w:r>
      <w:r>
        <w:rPr>
          <w:rFonts w:hint="eastAsia" w:ascii="宋体" w:hAnsi="宋体"/>
          <w:u w:val="single"/>
          <w:lang w:val="en-US" w:eastAsia="zh-CN"/>
        </w:rPr>
        <w:t>365</w:t>
      </w:r>
      <w:r>
        <w:rPr>
          <w:rFonts w:hint="eastAsia" w:ascii="宋体" w:hAnsi="宋体"/>
          <w:u w:val="single"/>
        </w:rPr>
        <w:t xml:space="preserve"> </w:t>
      </w:r>
      <w:r>
        <w:rPr>
          <w:rFonts w:hint="eastAsia" w:ascii="宋体" w:hAnsi="宋体"/>
        </w:rPr>
        <w:t>日历天</w:t>
      </w:r>
      <w:r>
        <w:rPr>
          <w:rFonts w:hint="eastAsia" w:ascii="宋体" w:hAnsi="宋体"/>
          <w:lang w:val="en-US" w:eastAsia="zh-CN"/>
        </w:rPr>
        <w:t>+缺陷责任期</w:t>
      </w:r>
      <w:r>
        <w:rPr>
          <w:rFonts w:hint="eastAsia" w:ascii="宋体" w:hAnsi="宋体"/>
        </w:rPr>
        <w:t>。</w:t>
      </w:r>
    </w:p>
    <w:p>
      <w:pPr>
        <w:keepNext w:val="0"/>
        <w:keepLines w:val="0"/>
        <w:pageBreakBefore w:val="0"/>
        <w:widowControl/>
        <w:kinsoku/>
        <w:wordWrap/>
        <w:overflowPunct/>
        <w:topLinePunct w:val="0"/>
        <w:bidi w:val="0"/>
        <w:snapToGrid/>
        <w:spacing w:line="420" w:lineRule="exact"/>
        <w:ind w:left="0" w:leftChars="0" w:firstLine="420" w:firstLineChars="200"/>
        <w:jc w:val="left"/>
        <w:textAlignment w:val="auto"/>
        <w:rPr>
          <w:rFonts w:hint="eastAsia" w:ascii="宋体" w:hAnsi="宋体"/>
        </w:rPr>
      </w:pPr>
      <w:r>
        <w:rPr>
          <w:rFonts w:hint="eastAsia" w:ascii="宋体" w:hAnsi="宋体"/>
        </w:rPr>
        <w:t>2.5</w:t>
      </w:r>
      <w:r>
        <w:rPr>
          <w:rFonts w:hint="eastAsia" w:ascii="宋体" w:hAnsi="宋体"/>
          <w:lang w:eastAsia="zh-CN"/>
        </w:rPr>
        <w:t>施工</w:t>
      </w:r>
      <w:r>
        <w:rPr>
          <w:rFonts w:hint="eastAsia" w:ascii="宋体" w:hAnsi="宋体"/>
        </w:rPr>
        <w:t>招标范围：</w:t>
      </w:r>
      <w:r>
        <w:rPr>
          <w:rFonts w:hAnsi="宋体"/>
          <w:bCs/>
          <w:szCs w:val="21"/>
        </w:rPr>
        <w:t>本项目</w:t>
      </w:r>
      <w:r>
        <w:rPr>
          <w:rFonts w:hint="eastAsia" w:hAnsi="宋体"/>
          <w:bCs/>
          <w:szCs w:val="21"/>
          <w:lang w:eastAsia="zh-CN"/>
        </w:rPr>
        <w:t>施工图及工程量清单所示范围内的全部工程</w:t>
      </w:r>
      <w:r>
        <w:rPr>
          <w:rFonts w:hint="eastAsia" w:ascii="宋体" w:hAnsi="宋体"/>
        </w:rPr>
        <w:t>。</w:t>
      </w:r>
    </w:p>
    <w:p>
      <w:pPr>
        <w:keepNext w:val="0"/>
        <w:keepLines w:val="0"/>
        <w:pageBreakBefore w:val="0"/>
        <w:widowControl/>
        <w:kinsoku/>
        <w:wordWrap/>
        <w:overflowPunct/>
        <w:topLinePunct w:val="0"/>
        <w:bidi w:val="0"/>
        <w:snapToGrid/>
        <w:spacing w:line="420" w:lineRule="exact"/>
        <w:ind w:left="0" w:leftChars="0" w:firstLine="420" w:firstLineChars="200"/>
        <w:jc w:val="left"/>
        <w:textAlignment w:val="auto"/>
        <w:rPr>
          <w:rFonts w:hint="eastAsia" w:hAnsi="宋体"/>
          <w:bCs/>
          <w:szCs w:val="21"/>
          <w:lang w:eastAsia="zh-CN"/>
        </w:rPr>
      </w:pPr>
      <w:r>
        <w:rPr>
          <w:rFonts w:hint="eastAsia" w:ascii="宋体" w:hAnsi="宋体"/>
          <w:lang w:val="en-US" w:eastAsia="zh-CN"/>
        </w:rPr>
        <w:t xml:space="preserve">   监理</w:t>
      </w:r>
      <w:r>
        <w:rPr>
          <w:rFonts w:hint="eastAsia" w:ascii="宋体" w:hAnsi="宋体"/>
        </w:rPr>
        <w:t>招标范围：</w:t>
      </w:r>
      <w:r>
        <w:rPr>
          <w:rFonts w:hAnsi="宋体"/>
          <w:bCs/>
          <w:szCs w:val="21"/>
        </w:rPr>
        <w:t>本项目</w:t>
      </w:r>
      <w:r>
        <w:rPr>
          <w:rFonts w:hint="eastAsia" w:hAnsi="宋体"/>
          <w:bCs/>
          <w:szCs w:val="21"/>
          <w:lang w:eastAsia="zh-CN"/>
        </w:rPr>
        <w:t>施工图及工程量清单所示范围内的全部监理工作。</w:t>
      </w:r>
    </w:p>
    <w:p>
      <w:pPr>
        <w:keepNext w:val="0"/>
        <w:keepLines w:val="0"/>
        <w:pageBreakBefore w:val="0"/>
        <w:widowControl/>
        <w:kinsoku/>
        <w:wordWrap/>
        <w:overflowPunct/>
        <w:topLinePunct w:val="0"/>
        <w:bidi w:val="0"/>
        <w:snapToGrid/>
        <w:spacing w:line="420" w:lineRule="exact"/>
        <w:ind w:left="0" w:leftChars="0" w:firstLine="422" w:firstLineChars="200"/>
        <w:jc w:val="left"/>
        <w:textAlignment w:val="auto"/>
        <w:rPr>
          <w:rFonts w:hint="eastAsia" w:ascii="宋体" w:hAnsi="宋体"/>
          <w:b/>
          <w:szCs w:val="21"/>
        </w:rPr>
      </w:pPr>
      <w:r>
        <w:rPr>
          <w:rFonts w:hint="eastAsia" w:ascii="宋体" w:hAnsi="宋体"/>
          <w:b/>
          <w:szCs w:val="21"/>
        </w:rPr>
        <w:t xml:space="preserve">3、投标人资格要求 </w:t>
      </w:r>
    </w:p>
    <w:p>
      <w:pPr>
        <w:keepNext w:val="0"/>
        <w:keepLines w:val="0"/>
        <w:pageBreakBefore w:val="0"/>
        <w:kinsoku/>
        <w:wordWrap/>
        <w:overflowPunct/>
        <w:topLinePunct w:val="0"/>
        <w:bidi w:val="0"/>
        <w:snapToGrid/>
        <w:spacing w:line="420" w:lineRule="exact"/>
        <w:ind w:left="0" w:leftChars="0"/>
        <w:textAlignment w:val="auto"/>
        <w:rPr>
          <w:rFonts w:hint="eastAsia" w:ascii="宋体" w:hAnsi="宋体"/>
          <w:szCs w:val="21"/>
        </w:rPr>
      </w:pPr>
      <w:r>
        <w:rPr>
          <w:rFonts w:hint="eastAsia" w:ascii="宋体" w:hAnsi="宋体"/>
          <w:szCs w:val="21"/>
        </w:rPr>
        <w:t xml:space="preserve">     3.1</w:t>
      </w:r>
      <w:r>
        <w:rPr>
          <w:rFonts w:hint="eastAsia" w:ascii="宋体" w:hAnsi="宋体"/>
          <w:color w:val="000000"/>
          <w:szCs w:val="21"/>
        </w:rPr>
        <w:t>本次招标要求投标人须具备</w:t>
      </w:r>
      <w:r>
        <w:rPr>
          <w:rFonts w:hint="eastAsia" w:ascii="宋体" w:hAnsi="宋体"/>
          <w:color w:val="000000"/>
          <w:szCs w:val="21"/>
          <w:u w:val="single"/>
          <w:lang w:val="en-US" w:eastAsia="zh-CN"/>
        </w:rPr>
        <w:t xml:space="preserve"> </w:t>
      </w:r>
      <w:bookmarkStart w:id="5" w:name="EB5081e069d18e49ed85f4c54cebf65f3d"/>
      <w:r>
        <w:rPr>
          <w:rStyle w:val="5"/>
          <w:rFonts w:hint="eastAsia" w:asciiTheme="minorHAnsi" w:hAnsiTheme="minorHAnsi" w:eastAsiaTheme="minorEastAsia" w:cstheme="minorBidi"/>
          <w:b w:val="0"/>
          <w:bCs w:val="0"/>
          <w:kern w:val="2"/>
          <w:sz w:val="21"/>
          <w:szCs w:val="22"/>
          <w:lang w:val="en-US" w:eastAsia="zh-CN" w:bidi="ar-SA"/>
        </w:rPr>
        <w:t>独立法人资格，国家行政主管部门颁发的公路工程施工总承包三级或以上</w:t>
      </w:r>
      <w:bookmarkEnd w:id="5"/>
      <w:r>
        <w:rPr>
          <w:rFonts w:hint="eastAsia" w:ascii="宋体" w:hAnsi="宋体"/>
          <w:color w:val="000000"/>
          <w:szCs w:val="21"/>
        </w:rPr>
        <w:t>资质；</w:t>
      </w:r>
      <w:bookmarkStart w:id="6" w:name="EBe656ad50a3e14692a1caf37b3c21e159"/>
      <w:r>
        <w:rPr>
          <w:rStyle w:val="5"/>
          <w:rFonts w:hint="eastAsia" w:cstheme="minorBidi"/>
          <w:b w:val="0"/>
          <w:bCs w:val="0"/>
          <w:kern w:val="2"/>
          <w:sz w:val="21"/>
          <w:szCs w:val="22"/>
          <w:lang w:val="en-US" w:eastAsia="zh-CN" w:bidi="ar-SA"/>
        </w:rPr>
        <w:t>近3</w:t>
      </w:r>
      <w:r>
        <w:rPr>
          <w:rStyle w:val="5"/>
          <w:rFonts w:hint="eastAsia" w:asciiTheme="minorHAnsi" w:hAnsiTheme="minorHAnsi" w:eastAsiaTheme="minorEastAsia" w:cstheme="minorBidi"/>
          <w:b w:val="0"/>
          <w:bCs w:val="0"/>
          <w:kern w:val="2"/>
          <w:sz w:val="21"/>
          <w:szCs w:val="22"/>
          <w:lang w:val="en-US" w:eastAsia="zh-CN" w:bidi="ar-SA"/>
        </w:rPr>
        <w:t>年以来已完成</w:t>
      </w:r>
      <w:r>
        <w:rPr>
          <w:rStyle w:val="5"/>
          <w:rFonts w:hint="eastAsia" w:cstheme="minorBidi"/>
          <w:b w:val="0"/>
          <w:bCs w:val="0"/>
          <w:kern w:val="2"/>
          <w:sz w:val="21"/>
          <w:szCs w:val="22"/>
          <w:lang w:val="en-US" w:eastAsia="zh-CN" w:bidi="ar-SA"/>
        </w:rPr>
        <w:t>1</w:t>
      </w:r>
      <w:r>
        <w:rPr>
          <w:rStyle w:val="5"/>
          <w:rFonts w:hint="eastAsia" w:asciiTheme="minorHAnsi" w:hAnsiTheme="minorHAnsi" w:eastAsiaTheme="minorEastAsia" w:cstheme="minorBidi"/>
          <w:b w:val="0"/>
          <w:bCs w:val="0"/>
          <w:kern w:val="2"/>
          <w:sz w:val="21"/>
          <w:szCs w:val="22"/>
          <w:lang w:val="en-US" w:eastAsia="zh-CN" w:bidi="ar-SA"/>
        </w:rPr>
        <w:t>个及以上</w:t>
      </w:r>
      <w:bookmarkEnd w:id="6"/>
      <w:r>
        <w:rPr>
          <w:rFonts w:hint="eastAsia" w:ascii="宋体" w:hAnsi="宋体"/>
          <w:color w:val="000000"/>
          <w:szCs w:val="21"/>
        </w:rPr>
        <w:t>类似项目业绩，并在人员、设备、资金等方面具有相应的技术能力</w:t>
      </w:r>
      <w:r>
        <w:rPr>
          <w:rFonts w:hint="eastAsia" w:ascii="宋体" w:hAnsi="宋体"/>
          <w:szCs w:val="21"/>
        </w:rPr>
        <w:t>。</w:t>
      </w:r>
    </w:p>
    <w:p>
      <w:pPr>
        <w:keepNext w:val="0"/>
        <w:keepLines w:val="0"/>
        <w:pageBreakBefore w:val="0"/>
        <w:kinsoku/>
        <w:wordWrap/>
        <w:overflowPunct/>
        <w:topLinePunct w:val="0"/>
        <w:bidi w:val="0"/>
        <w:snapToGrid/>
        <w:spacing w:line="420" w:lineRule="exact"/>
        <w:ind w:left="0" w:leftChars="0" w:firstLine="510" w:firstLineChars="243"/>
        <w:textAlignment w:val="auto"/>
        <w:rPr>
          <w:rFonts w:hint="eastAsia" w:ascii="宋体" w:hAnsi="宋体"/>
          <w:color w:val="000000"/>
          <w:szCs w:val="21"/>
          <w:lang w:val="en-US" w:eastAsia="zh-CN"/>
        </w:rPr>
      </w:pPr>
      <w:r>
        <w:rPr>
          <w:rFonts w:hint="eastAsia" w:ascii="宋体" w:hAnsi="宋体"/>
          <w:szCs w:val="21"/>
          <w:lang w:val="en-US" w:eastAsia="zh-CN"/>
        </w:rPr>
        <w:t>3.1.1</w:t>
      </w:r>
      <w:r>
        <w:rPr>
          <w:rFonts w:hint="eastAsia" w:ascii="宋体" w:hAnsi="宋体"/>
          <w:color w:val="000000"/>
          <w:szCs w:val="21"/>
          <w:lang w:val="en-US" w:eastAsia="zh-CN"/>
        </w:rPr>
        <w:t>本次招标要求投标人须具备</w:t>
      </w:r>
      <w:r>
        <w:rPr>
          <w:rFonts w:hint="eastAsia" w:ascii="宋体" w:hAnsi="宋体"/>
          <w:color w:val="000000"/>
          <w:szCs w:val="21"/>
          <w:u w:val="single"/>
          <w:lang w:val="en-US" w:eastAsia="zh-CN"/>
        </w:rPr>
        <w:t xml:space="preserve">  </w:t>
      </w:r>
      <w:r>
        <w:rPr>
          <w:rStyle w:val="5"/>
          <w:rFonts w:hint="eastAsia" w:asciiTheme="minorHAnsi" w:hAnsiTheme="minorHAnsi" w:eastAsiaTheme="minorEastAsia" w:cstheme="minorBidi"/>
          <w:b w:val="0"/>
          <w:bCs w:val="0"/>
          <w:kern w:val="2"/>
          <w:sz w:val="21"/>
          <w:szCs w:val="22"/>
          <w:lang w:val="en-US" w:eastAsia="zh-CN" w:bidi="ar-SA"/>
        </w:rPr>
        <w:t>独立法人资格，国家行政</w:t>
      </w:r>
      <w:r>
        <w:rPr>
          <w:rFonts w:hint="eastAsia" w:ascii="宋体" w:hAnsi="宋体"/>
          <w:color w:val="000000"/>
          <w:szCs w:val="21"/>
          <w:u w:val="single"/>
          <w:lang w:val="en-US" w:eastAsia="zh-CN"/>
        </w:rPr>
        <w:t>主管部门颁发的市政公用工程监理丙级及</w:t>
      </w:r>
      <w:r>
        <w:rPr>
          <w:rFonts w:hint="eastAsia" w:ascii="宋体" w:hAnsi="宋体"/>
          <w:color w:val="000000"/>
          <w:szCs w:val="21"/>
          <w:lang w:val="en-US" w:eastAsia="zh-CN"/>
        </w:rPr>
        <w:t xml:space="preserve">以上资质， </w:t>
      </w:r>
      <w:r>
        <w:rPr>
          <w:rStyle w:val="5"/>
          <w:rFonts w:hint="eastAsia" w:asciiTheme="minorHAnsi" w:hAnsiTheme="minorHAnsi" w:eastAsiaTheme="minorEastAsia" w:cstheme="minorBidi"/>
          <w:b w:val="0"/>
          <w:bCs w:val="0"/>
          <w:kern w:val="2"/>
          <w:sz w:val="21"/>
          <w:szCs w:val="22"/>
          <w:lang w:val="en-US" w:eastAsia="zh-CN" w:bidi="ar-SA"/>
        </w:rPr>
        <w:t>2015年以来已完成1个不低于本次招标建设规模</w:t>
      </w:r>
      <w:r>
        <w:rPr>
          <w:rStyle w:val="5"/>
          <w:rFonts w:hint="eastAsia" w:cstheme="minorBidi"/>
          <w:b w:val="0"/>
          <w:bCs w:val="0"/>
          <w:kern w:val="2"/>
          <w:sz w:val="21"/>
          <w:szCs w:val="22"/>
          <w:lang w:val="en-US" w:eastAsia="zh-CN" w:bidi="ar-SA"/>
        </w:rPr>
        <w:t xml:space="preserve"> </w:t>
      </w:r>
      <w:r>
        <w:rPr>
          <w:rFonts w:hint="eastAsia" w:ascii="宋体" w:hAnsi="宋体"/>
          <w:color w:val="000000"/>
          <w:szCs w:val="21"/>
          <w:lang w:val="en-US" w:eastAsia="zh-CN"/>
        </w:rPr>
        <w:t>的类似项目业绩，并在人员、设备、资金等方面具有相应的监理服务能力。</w:t>
      </w:r>
    </w:p>
    <w:p>
      <w:pPr>
        <w:keepNext w:val="0"/>
        <w:keepLines w:val="0"/>
        <w:pageBreakBefore w:val="0"/>
        <w:tabs>
          <w:tab w:val="left" w:pos="1380"/>
          <w:tab w:val="left" w:pos="3620"/>
        </w:tabs>
        <w:kinsoku/>
        <w:wordWrap/>
        <w:overflowPunct/>
        <w:topLinePunct w:val="0"/>
        <w:autoSpaceDE w:val="0"/>
        <w:autoSpaceDN w:val="0"/>
        <w:bidi w:val="0"/>
        <w:adjustRightInd w:val="0"/>
        <w:snapToGrid/>
        <w:spacing w:line="420" w:lineRule="exact"/>
        <w:ind w:left="0" w:leftChars="0" w:right="-85" w:firstLine="300" w:firstLineChars="143"/>
        <w:textAlignment w:val="auto"/>
        <w:rPr>
          <w:rFonts w:hint="eastAsia" w:ascii="宋体" w:hAnsi="宋体"/>
          <w:color w:val="000000"/>
          <w:szCs w:val="28"/>
        </w:rPr>
      </w:pPr>
      <w:r>
        <w:rPr>
          <w:rFonts w:hint="eastAsia" w:ascii="宋体" w:hAnsi="宋体"/>
          <w:color w:val="000000"/>
        </w:rPr>
        <w:t xml:space="preserve"> 3.2</w:t>
      </w:r>
      <w:r>
        <w:rPr>
          <w:rFonts w:hint="eastAsia" w:ascii="宋体" w:hAnsi="宋体"/>
          <w:color w:val="000000"/>
          <w:lang w:val="en-US" w:eastAsia="zh-CN"/>
        </w:rPr>
        <w:t xml:space="preserve"> </w:t>
      </w:r>
      <w:r>
        <w:rPr>
          <w:rFonts w:hint="eastAsia" w:ascii="宋体" w:hAnsi="宋体"/>
          <w:color w:val="000000"/>
        </w:rPr>
        <w:t>本次招标</w:t>
      </w:r>
      <w:r>
        <w:rPr>
          <w:rFonts w:hint="eastAsia" w:ascii="宋体" w:hAnsi="宋体"/>
          <w:color w:val="000000"/>
          <w:u w:val="single"/>
          <w:lang w:eastAsia="zh-CN"/>
        </w:rPr>
        <w:t>不</w:t>
      </w:r>
      <w:r>
        <w:rPr>
          <w:rFonts w:hint="eastAsia" w:ascii="宋体" w:hAnsi="宋体"/>
          <w:color w:val="000000"/>
          <w:u w:val="single"/>
        </w:rPr>
        <w:t>接受</w:t>
      </w:r>
      <w:r>
        <w:rPr>
          <w:rFonts w:hint="eastAsia" w:ascii="宋体" w:hAnsi="宋体"/>
          <w:color w:val="000000"/>
        </w:rPr>
        <w:t>联合体投标。联合体投标的，应满足下列要求：</w:t>
      </w:r>
      <w:r>
        <w:rPr>
          <w:rFonts w:hint="eastAsia" w:ascii="宋体" w:hAnsi="宋体"/>
          <w:color w:val="000000"/>
          <w:u w:val="single"/>
          <w:lang w:val="en-US" w:eastAsia="zh-CN"/>
        </w:rPr>
        <w:t xml:space="preserve"> / </w:t>
      </w:r>
      <w:r>
        <w:rPr>
          <w:rFonts w:hint="eastAsia" w:ascii="宋体" w:hAnsi="宋体"/>
          <w:color w:val="000000"/>
          <w:lang w:val="en-US" w:eastAsia="zh-CN"/>
        </w:rPr>
        <w:t>。</w:t>
      </w:r>
      <w:r>
        <w:rPr>
          <w:rFonts w:hint="eastAsia" w:ascii="宋体" w:hAnsi="宋体"/>
          <w:color w:val="000000"/>
        </w:rPr>
        <w:br w:type="textWrapping"/>
      </w:r>
      <w:r>
        <w:rPr>
          <w:rFonts w:hint="eastAsia" w:ascii="宋体" w:hAnsi="宋体"/>
          <w:color w:val="000000"/>
          <w:lang w:val="en-US" w:eastAsia="zh-CN"/>
        </w:rPr>
        <w:t xml:space="preserve">    </w:t>
      </w:r>
      <w:r>
        <w:rPr>
          <w:rFonts w:hint="eastAsia" w:ascii="宋体" w:hAnsi="宋体"/>
          <w:color w:val="000000"/>
          <w:szCs w:val="28"/>
        </w:rPr>
        <w:t>3.3 各投标人均可就上述标段投标，但可以中标的合同数量不超过</w:t>
      </w:r>
      <w:r>
        <w:rPr>
          <w:rFonts w:hint="eastAsia" w:ascii="宋体" w:hAnsi="宋体"/>
          <w:color w:val="000000"/>
          <w:szCs w:val="28"/>
          <w:u w:val="single"/>
        </w:rPr>
        <w:t xml:space="preserve"> 1 </w:t>
      </w:r>
      <w:r>
        <w:rPr>
          <w:rFonts w:hint="eastAsia" w:ascii="宋体" w:hAnsi="宋体"/>
          <w:color w:val="000000"/>
          <w:szCs w:val="28"/>
        </w:rPr>
        <w:t>（具体数量）个标段。</w:t>
      </w:r>
    </w:p>
    <w:p>
      <w:pPr>
        <w:keepNext w:val="0"/>
        <w:keepLines w:val="0"/>
        <w:pageBreakBefore w:val="0"/>
        <w:widowControl w:val="0"/>
        <w:kinsoku/>
        <w:wordWrap/>
        <w:overflowPunct/>
        <w:topLinePunct w:val="0"/>
        <w:autoSpaceDE/>
        <w:autoSpaceDN/>
        <w:bidi w:val="0"/>
        <w:adjustRightInd/>
        <w:snapToGrid/>
        <w:spacing w:before="0" w:beforeLines="0" w:after="0" w:afterLines="0" w:line="420" w:lineRule="exact"/>
        <w:ind w:left="0" w:leftChars="0" w:right="0" w:rightChars="0" w:firstLine="420" w:firstLineChars="200"/>
        <w:jc w:val="left"/>
        <w:textAlignment w:val="auto"/>
        <w:rPr>
          <w:rFonts w:hint="eastAsia" w:ascii="宋体" w:hAnsi="宋体"/>
          <w:color w:val="000000"/>
          <w:szCs w:val="21"/>
        </w:rPr>
      </w:pPr>
      <w:r>
        <w:rPr>
          <w:rFonts w:hint="eastAsia" w:ascii="宋体" w:hAnsi="宋体"/>
          <w:color w:val="000000"/>
          <w:szCs w:val="28"/>
        </w:rPr>
        <w:t>企业注册地不在四川省行政区域内的外地企业，必须办理</w:t>
      </w:r>
      <w:r>
        <w:rPr>
          <w:rFonts w:hint="eastAsia" w:hAnsi="宋体"/>
          <w:szCs w:val="21"/>
        </w:rPr>
        <w:t>入川承揽业务验证登记证或带二维码的入川承揽业务信息录入证原件扫描件</w:t>
      </w:r>
      <w:r>
        <w:rPr>
          <w:rFonts w:hint="eastAsia" w:ascii="宋体" w:hAnsi="宋体"/>
          <w:color w:val="000000"/>
          <w:szCs w:val="28"/>
        </w:rPr>
        <w:t>。</w:t>
      </w:r>
    </w:p>
    <w:p>
      <w:pPr>
        <w:keepNext w:val="0"/>
        <w:keepLines w:val="0"/>
        <w:pageBreakBefore w:val="0"/>
        <w:kinsoku/>
        <w:wordWrap/>
        <w:overflowPunct/>
        <w:topLinePunct w:val="0"/>
        <w:bidi w:val="0"/>
        <w:snapToGrid/>
        <w:spacing w:line="420" w:lineRule="exact"/>
        <w:textAlignment w:val="auto"/>
        <w:rPr>
          <w:rFonts w:hint="eastAsia" w:ascii="宋体" w:hAnsi="宋体"/>
          <w:b/>
          <w:szCs w:val="21"/>
        </w:rPr>
      </w:pPr>
      <w:r>
        <w:rPr>
          <w:rFonts w:hint="eastAsia" w:ascii="宋体" w:hAnsi="宋体"/>
          <w:b/>
          <w:szCs w:val="21"/>
        </w:rPr>
        <w:t>4、招标文件的获取</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rPr>
          <w:rFonts w:hint="eastAsia" w:ascii="宋体" w:hAnsi="宋体"/>
          <w:szCs w:val="21"/>
        </w:rPr>
      </w:pPr>
      <w:r>
        <w:rPr>
          <w:rFonts w:hint="eastAsia" w:ascii="宋体" w:hAnsi="宋体"/>
          <w:szCs w:val="21"/>
        </w:rPr>
        <w:t>4.1 凡有意参加投标者，请于</w:t>
      </w:r>
      <w:r>
        <w:rPr>
          <w:rFonts w:hint="eastAsia" w:ascii="宋体" w:hAnsi="宋体"/>
          <w:szCs w:val="21"/>
          <w:u w:val="single"/>
        </w:rPr>
        <w:t xml:space="preserve"> 201</w:t>
      </w:r>
      <w:r>
        <w:rPr>
          <w:rFonts w:hint="eastAsia" w:ascii="宋体" w:hAnsi="宋体"/>
          <w:szCs w:val="21"/>
          <w:u w:val="single"/>
          <w:lang w:val="en-US" w:eastAsia="zh-CN"/>
        </w:rPr>
        <w:t>8</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01 </w:t>
      </w:r>
      <w:r>
        <w:rPr>
          <w:rFonts w:hint="eastAsia" w:ascii="宋体" w:hAnsi="宋体"/>
          <w:szCs w:val="21"/>
        </w:rPr>
        <w:t>月</w:t>
      </w:r>
      <w:r>
        <w:rPr>
          <w:rFonts w:hint="eastAsia" w:ascii="宋体" w:hAnsi="宋体"/>
          <w:szCs w:val="21"/>
          <w:u w:val="single"/>
          <w:lang w:val="en-US" w:eastAsia="zh-CN"/>
        </w:rPr>
        <w:t xml:space="preserve"> 20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09</w:t>
      </w:r>
      <w:r>
        <w:rPr>
          <w:rFonts w:hint="eastAsia" w:ascii="宋体" w:hAnsi="宋体"/>
          <w:szCs w:val="21"/>
          <w:u w:val="single"/>
        </w:rPr>
        <w:t xml:space="preserve"> </w:t>
      </w:r>
      <w:r>
        <w:rPr>
          <w:rFonts w:hint="eastAsia" w:ascii="宋体" w:hAnsi="宋体"/>
          <w:szCs w:val="21"/>
          <w:lang w:eastAsia="zh-CN"/>
        </w:rPr>
        <w:t>时</w:t>
      </w:r>
      <w:r>
        <w:rPr>
          <w:rFonts w:hint="eastAsia" w:ascii="宋体" w:hAnsi="宋体"/>
          <w:szCs w:val="21"/>
        </w:rPr>
        <w:t>至</w:t>
      </w:r>
      <w:r>
        <w:rPr>
          <w:rFonts w:hint="eastAsia" w:ascii="宋体" w:hAnsi="宋体"/>
          <w:szCs w:val="21"/>
          <w:u w:val="single"/>
        </w:rPr>
        <w:t xml:space="preserve"> 201</w:t>
      </w:r>
      <w:r>
        <w:rPr>
          <w:rFonts w:hint="eastAsia" w:ascii="宋体" w:hAnsi="宋体"/>
          <w:szCs w:val="21"/>
          <w:u w:val="single"/>
          <w:lang w:val="en-US" w:eastAsia="zh-CN"/>
        </w:rPr>
        <w:t>8</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01</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24</w:t>
      </w:r>
      <w:bookmarkStart w:id="7" w:name="_GoBack"/>
      <w:bookmarkEnd w:id="7"/>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17 </w:t>
      </w:r>
      <w:r>
        <w:rPr>
          <w:rFonts w:hint="eastAsia" w:ascii="宋体" w:hAnsi="宋体"/>
          <w:szCs w:val="21"/>
        </w:rPr>
        <w:t>时，登录《达州市公共资源交易服务网》网址：http：//www.dzggzy.cn/，凭通过注册认证数字证书下载招标资料（含招标文件、工程量清单、施工图纸等）；未在达州市公共资料交易服务网完成网上注册的企业，按企业注册流程完成注册并领取企业身份证密匙后，方可按以上要求购买招标文件，此为获取招标文件唯一会途径。</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both"/>
        <w:textAlignment w:val="auto"/>
        <w:rPr>
          <w:rFonts w:hint="eastAsia" w:ascii="宋体" w:hAnsi="宋体"/>
          <w:szCs w:val="21"/>
        </w:rPr>
      </w:pPr>
      <w:r>
        <w:rPr>
          <w:rFonts w:hint="eastAsia" w:ascii="宋体" w:hAnsi="宋体"/>
          <w:szCs w:val="21"/>
        </w:rPr>
        <w:t>4.2招标文件（含招标文件、工程量清单、施工图纸等）每套售价按市价格主管部门核定的标准0元收取，售后不退。</w:t>
      </w:r>
    </w:p>
    <w:p>
      <w:pPr>
        <w:keepNext w:val="0"/>
        <w:keepLines w:val="0"/>
        <w:pageBreakBefore w:val="0"/>
        <w:widowControl w:val="0"/>
        <w:kinsoku/>
        <w:wordWrap/>
        <w:overflowPunct/>
        <w:topLinePunct w:val="0"/>
        <w:autoSpaceDE/>
        <w:autoSpaceDN/>
        <w:bidi w:val="0"/>
        <w:adjustRightInd/>
        <w:snapToGrid/>
        <w:spacing w:line="400" w:lineRule="exact"/>
        <w:ind w:left="141" w:leftChars="67" w:right="0" w:rightChars="0" w:firstLine="434" w:firstLineChars="207"/>
        <w:jc w:val="both"/>
        <w:textAlignment w:val="auto"/>
        <w:rPr>
          <w:rFonts w:hint="eastAsia" w:ascii="宋体" w:hAnsi="宋体"/>
          <w:szCs w:val="21"/>
        </w:rPr>
      </w:pPr>
      <w:r>
        <w:rPr>
          <w:rFonts w:hint="eastAsia" w:ascii="宋体" w:hAnsi="宋体"/>
          <w:szCs w:val="21"/>
        </w:rPr>
        <w:t>4.3招标人不提供邮购招标文件服务。</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rPr>
          <w:rFonts w:hint="eastAsia" w:ascii="宋体" w:hAnsi="宋体"/>
          <w:b/>
          <w:szCs w:val="21"/>
        </w:rPr>
      </w:pPr>
      <w:r>
        <w:rPr>
          <w:rFonts w:hint="eastAsia" w:ascii="宋体" w:hAnsi="宋体"/>
          <w:b/>
          <w:szCs w:val="21"/>
        </w:rPr>
        <w:t>5、投标文件的递交</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34" w:firstLineChars="207"/>
        <w:jc w:val="both"/>
        <w:textAlignment w:val="auto"/>
        <w:rPr>
          <w:rFonts w:hint="eastAsia" w:ascii="宋体" w:hAnsi="宋体"/>
          <w:szCs w:val="28"/>
        </w:rPr>
      </w:pPr>
      <w:r>
        <w:rPr>
          <w:rFonts w:hint="eastAsia" w:ascii="宋体" w:hAnsi="宋体"/>
          <w:szCs w:val="21"/>
        </w:rPr>
        <w:t>5.1投标文件递交的截止时间（投标截止时间，下同）为</w:t>
      </w:r>
      <w:r>
        <w:rPr>
          <w:rFonts w:hint="eastAsia" w:ascii="宋体" w:hAnsi="宋体"/>
          <w:szCs w:val="21"/>
          <w:u w:val="single"/>
        </w:rPr>
        <w:t xml:space="preserve"> </w:t>
      </w:r>
      <w:r>
        <w:rPr>
          <w:rFonts w:hint="eastAsia" w:ascii="宋体" w:hAnsi="宋体"/>
          <w:szCs w:val="21"/>
          <w:u w:val="single"/>
          <w:lang w:val="en-US" w:eastAsia="zh-CN"/>
        </w:rPr>
        <w:t>2018</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02</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09</w:t>
      </w:r>
      <w:r>
        <w:rPr>
          <w:rFonts w:hint="eastAsia" w:ascii="宋体" w:hAnsi="宋体"/>
          <w:szCs w:val="21"/>
          <w:u w:val="single"/>
        </w:rPr>
        <w:t xml:space="preserve"> </w:t>
      </w:r>
      <w:r>
        <w:rPr>
          <w:rFonts w:hint="eastAsia" w:ascii="宋体" w:hAnsi="宋体"/>
          <w:szCs w:val="21"/>
        </w:rPr>
        <w:t>日</w:t>
      </w:r>
      <w:r>
        <w:rPr>
          <w:rFonts w:hint="eastAsia" w:ascii="宋体" w:hAnsi="宋体"/>
          <w:szCs w:val="21"/>
          <w:u w:val="single"/>
        </w:rPr>
        <w:t xml:space="preserve"> </w:t>
      </w:r>
      <w:r>
        <w:rPr>
          <w:rFonts w:hint="eastAsia" w:ascii="宋体" w:hAnsi="宋体"/>
          <w:szCs w:val="21"/>
          <w:u w:val="single"/>
          <w:lang w:val="en-US" w:eastAsia="zh-CN"/>
        </w:rPr>
        <w:t>10</w:t>
      </w:r>
      <w:r>
        <w:rPr>
          <w:rFonts w:hint="eastAsia" w:ascii="宋体" w:hAnsi="宋体"/>
          <w:szCs w:val="21"/>
          <w:u w:val="single"/>
        </w:rPr>
        <w:t xml:space="preserve"> </w:t>
      </w:r>
      <w:r>
        <w:rPr>
          <w:rFonts w:hint="eastAsia" w:ascii="宋体" w:hAnsi="宋体"/>
          <w:szCs w:val="21"/>
        </w:rPr>
        <w:t>时</w:t>
      </w:r>
      <w:r>
        <w:rPr>
          <w:rFonts w:hint="eastAsia" w:ascii="宋体" w:hAnsi="宋体"/>
          <w:szCs w:val="21"/>
          <w:u w:val="single"/>
        </w:rPr>
        <w:t xml:space="preserve"> </w:t>
      </w:r>
      <w:r>
        <w:rPr>
          <w:rFonts w:hint="eastAsia" w:ascii="宋体" w:hAnsi="宋体"/>
          <w:szCs w:val="21"/>
          <w:u w:val="single"/>
          <w:lang w:val="en-US" w:eastAsia="zh-CN"/>
        </w:rPr>
        <w:t xml:space="preserve">00 </w:t>
      </w:r>
      <w:r>
        <w:rPr>
          <w:rFonts w:hint="eastAsia" w:ascii="宋体" w:hAnsi="宋体"/>
          <w:szCs w:val="21"/>
        </w:rPr>
        <w:t>分,</w:t>
      </w:r>
      <w:r>
        <w:rPr>
          <w:rFonts w:hint="eastAsia" w:ascii="宋体" w:hAnsi="宋体"/>
          <w:szCs w:val="28"/>
        </w:rPr>
        <w:t>地点为</w:t>
      </w:r>
      <w:r>
        <w:rPr>
          <w:rFonts w:hint="eastAsia" w:ascii="宋体" w:hAnsi="宋体"/>
          <w:szCs w:val="28"/>
          <w:u w:val="single"/>
        </w:rPr>
        <w:t xml:space="preserve"> </w:t>
      </w:r>
      <w:r>
        <w:rPr>
          <w:rFonts w:ascii="宋体" w:hAnsi="宋体"/>
          <w:szCs w:val="28"/>
          <w:u w:val="single"/>
        </w:rPr>
        <w:t>达州市通川区西外金兰路永祥街68号“达州市公共资源交易服务中心”本项目开标室</w:t>
      </w:r>
      <w:r>
        <w:rPr>
          <w:rFonts w:hint="eastAsia" w:ascii="宋体" w:hAnsi="宋体"/>
          <w:szCs w:val="28"/>
          <w:u w:val="single"/>
        </w:rPr>
        <w:t xml:space="preserve"> </w:t>
      </w:r>
      <w:r>
        <w:rPr>
          <w:rFonts w:hint="eastAsia" w:ascii="宋体" w:hAnsi="宋体"/>
          <w:szCs w:val="28"/>
        </w:rPr>
        <w:t>，逾期送达的或者未送达指定地点的投标文件，招标人不予受理视为投标无效。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40" w:firstLineChars="200"/>
        <w:jc w:val="both"/>
        <w:textAlignment w:val="auto"/>
        <w:outlineLvl w:val="9"/>
        <w:rPr>
          <w:rFonts w:ascii="宋体" w:hAnsi="宋体"/>
          <w:sz w:val="22"/>
          <w:szCs w:val="22"/>
        </w:rPr>
      </w:pPr>
      <w:r>
        <w:rPr>
          <w:rFonts w:hint="eastAsia" w:ascii="宋体" w:hAnsi="宋体"/>
          <w:sz w:val="22"/>
          <w:szCs w:val="22"/>
          <w:highlight w:val="white"/>
        </w:rPr>
        <w:t>5.2</w:t>
      </w:r>
      <w:r>
        <w:rPr>
          <w:rFonts w:ascii="宋体" w:hAnsi="宋体"/>
          <w:sz w:val="22"/>
          <w:szCs w:val="22"/>
          <w:highlight w:val="white"/>
        </w:rPr>
        <w:t xml:space="preserve"> </w:t>
      </w:r>
      <w:r>
        <w:rPr>
          <w:rFonts w:hint="eastAsia" w:ascii="宋体" w:hAnsi="宋体"/>
          <w:sz w:val="22"/>
          <w:szCs w:val="22"/>
          <w:highlight w:val="white"/>
        </w:rPr>
        <w:t>电子投标文件递交方式：</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宋体" w:hAnsi="宋体"/>
          <w:sz w:val="22"/>
          <w:szCs w:val="22"/>
        </w:rPr>
      </w:pPr>
      <w:r>
        <w:rPr>
          <w:rFonts w:hint="eastAsia" w:ascii="宋体" w:hAnsi="宋体"/>
          <w:sz w:val="22"/>
          <w:szCs w:val="22"/>
          <w:highlight w:val="white"/>
        </w:rPr>
        <w:t>网上递交：网上递交网址为</w:t>
      </w:r>
      <w:r>
        <w:rPr>
          <w:rFonts w:ascii="宋体" w:hAnsi="宋体"/>
          <w:sz w:val="22"/>
          <w:szCs w:val="22"/>
          <w:highlight w:val="white"/>
        </w:rPr>
        <w:t>http://www.dzggzy.cn/</w:t>
      </w:r>
      <w:r>
        <w:rPr>
          <w:rFonts w:hint="eastAsia" w:ascii="宋体" w:hAnsi="宋体"/>
          <w:sz w:val="22"/>
          <w:szCs w:val="22"/>
          <w:highlight w:val="white"/>
        </w:rPr>
        <w:t>，投标人必须在投标截止时间前完成所有投标文件的上传，完成“确认并签名”确认上传，并打印“上传投标文件回执”，逾期上传视为网上投标无效；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ascii="宋体"/>
          <w:sz w:val="22"/>
          <w:szCs w:val="22"/>
        </w:rPr>
      </w:pPr>
      <w:r>
        <w:rPr>
          <w:rFonts w:hint="eastAsia" w:ascii="宋体" w:hAnsi="宋体"/>
          <w:sz w:val="22"/>
          <w:szCs w:val="22"/>
          <w:highlight w:val="white"/>
        </w:rPr>
        <w:t>网上递交投标文件后，请务必在项目开标前半小时内，将存储投标文件的光盘，现场进行递交，逾期送达或者未送达的投标文件，视为投标无效。</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0"/>
        <w:rPr>
          <w:rFonts w:hint="eastAsia" w:ascii="宋体" w:hAnsi="宋体"/>
          <w:b/>
          <w:szCs w:val="21"/>
        </w:rPr>
      </w:pPr>
      <w:r>
        <w:rPr>
          <w:rFonts w:hint="eastAsia" w:ascii="宋体" w:hAnsi="宋体"/>
          <w:b/>
          <w:szCs w:val="21"/>
        </w:rPr>
        <w:t>6、发布公告的媒介</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34" w:firstLineChars="207"/>
        <w:jc w:val="both"/>
        <w:textAlignment w:val="auto"/>
        <w:rPr>
          <w:rFonts w:hint="eastAsia" w:ascii="宋体" w:hAnsi="宋体"/>
          <w:szCs w:val="21"/>
        </w:rPr>
      </w:pPr>
      <w:r>
        <w:rPr>
          <w:rFonts w:hint="eastAsia" w:ascii="宋体" w:hAnsi="宋体"/>
          <w:szCs w:val="21"/>
        </w:rPr>
        <w:t>本次招标公告在</w:t>
      </w:r>
      <w:r>
        <w:rPr>
          <w:rFonts w:hint="eastAsia" w:ascii="宋体" w:hAnsi="宋体"/>
          <w:szCs w:val="21"/>
          <w:u w:val="single"/>
        </w:rPr>
        <w:t xml:space="preserve"> 四川省公共资源交易信息网、达州市公共资源交易服务网 </w:t>
      </w:r>
      <w:r>
        <w:rPr>
          <w:rFonts w:hint="eastAsia" w:ascii="宋体" w:hAnsi="宋体"/>
          <w:szCs w:val="21"/>
        </w:rPr>
        <w:t>上发布。</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0"/>
        <w:rPr>
          <w:rFonts w:hint="eastAsia" w:ascii="宋体" w:hAnsi="宋体"/>
          <w:b/>
          <w:szCs w:val="21"/>
        </w:rPr>
      </w:pPr>
      <w:r>
        <w:rPr>
          <w:rFonts w:hint="eastAsia" w:ascii="宋体" w:hAnsi="宋体"/>
          <w:b/>
          <w:szCs w:val="21"/>
        </w:rPr>
        <w:t>7、联系方式</w:t>
      </w:r>
    </w:p>
    <w:p>
      <w:pPr>
        <w:spacing w:line="400" w:lineRule="exact"/>
        <w:ind w:firstLine="432" w:firstLineChars="206"/>
        <w:rPr>
          <w:rFonts w:hint="eastAsia" w:ascii="宋体" w:hAnsi="宋体"/>
          <w:szCs w:val="21"/>
        </w:rPr>
      </w:pPr>
      <w:r>
        <w:rPr>
          <w:rFonts w:hint="eastAsia" w:ascii="宋体" w:hAnsi="宋体"/>
          <w:szCs w:val="21"/>
        </w:rPr>
        <w:t>招 标 人：</w:t>
      </w:r>
      <w:r>
        <w:rPr>
          <w:rFonts w:hint="eastAsia" w:ascii="宋体" w:hAnsi="宋体"/>
          <w:szCs w:val="21"/>
          <w:lang w:eastAsia="zh-CN"/>
        </w:rPr>
        <w:t>宣汉县城乡建设发展有限公司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2" w:firstLineChars="206"/>
        <w:jc w:val="both"/>
        <w:textAlignment w:val="auto"/>
        <w:outlineLvl w:val="9"/>
        <w:rPr>
          <w:rFonts w:hint="eastAsia" w:ascii="宋体" w:hAnsi="宋体"/>
          <w:szCs w:val="21"/>
        </w:rPr>
      </w:pPr>
      <w:r>
        <w:rPr>
          <w:rFonts w:hint="eastAsia" w:ascii="宋体" w:hAnsi="宋体"/>
          <w:szCs w:val="21"/>
        </w:rPr>
        <w:t>地    址：</w:t>
      </w:r>
      <w:r>
        <w:rPr>
          <w:rFonts w:hint="eastAsia" w:ascii="宋体" w:hAnsi="宋体"/>
          <w:szCs w:val="21"/>
          <w:lang w:eastAsia="zh-CN"/>
        </w:rPr>
        <w:t>宣汉县东乡镇衙墙街</w:t>
      </w:r>
      <w:r>
        <w:rPr>
          <w:rFonts w:hint="eastAsia" w:ascii="宋体" w:hAnsi="宋体"/>
          <w:szCs w:val="21"/>
          <w:lang w:val="en-US" w:eastAsia="zh-CN"/>
        </w:rPr>
        <w:t>1号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2" w:firstLineChars="206"/>
        <w:jc w:val="both"/>
        <w:textAlignment w:val="auto"/>
        <w:outlineLvl w:val="9"/>
        <w:rPr>
          <w:rFonts w:hint="eastAsia" w:ascii="宋体" w:hAnsi="宋体"/>
          <w:szCs w:val="21"/>
        </w:rPr>
      </w:pPr>
      <w:r>
        <w:rPr>
          <w:rFonts w:hint="eastAsia" w:ascii="宋体" w:hAnsi="宋体"/>
          <w:szCs w:val="21"/>
        </w:rPr>
        <w:t>邮    编：63</w:t>
      </w:r>
      <w:r>
        <w:rPr>
          <w:rFonts w:hint="eastAsia" w:ascii="宋体" w:hAnsi="宋体"/>
          <w:szCs w:val="21"/>
          <w:lang w:val="en-US" w:eastAsia="zh-CN"/>
        </w:rPr>
        <w:t>6150</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2" w:firstLineChars="206"/>
        <w:jc w:val="both"/>
        <w:textAlignment w:val="auto"/>
        <w:outlineLvl w:val="9"/>
        <w:rPr>
          <w:rFonts w:hint="eastAsia" w:ascii="宋体" w:hAnsi="宋体"/>
          <w:szCs w:val="21"/>
        </w:rPr>
      </w:pPr>
      <w:r>
        <w:rPr>
          <w:rFonts w:hint="eastAsia" w:ascii="宋体" w:hAnsi="宋体"/>
          <w:szCs w:val="21"/>
        </w:rPr>
        <w:t>联 系 人：</w:t>
      </w:r>
      <w:r>
        <w:rPr>
          <w:rFonts w:hint="eastAsia" w:ascii="宋体" w:hAnsi="宋体"/>
          <w:szCs w:val="21"/>
          <w:lang w:eastAsia="zh-CN"/>
        </w:rPr>
        <w:t>杨洋</w:t>
      </w:r>
      <w:r>
        <w:rPr>
          <w:rFonts w:hint="eastAsia" w:ascii="宋体" w:hAnsi="宋体"/>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2" w:firstLineChars="206"/>
        <w:jc w:val="both"/>
        <w:textAlignment w:val="auto"/>
        <w:outlineLvl w:val="9"/>
        <w:rPr>
          <w:rFonts w:hint="eastAsia" w:ascii="宋体" w:hAnsi="宋体"/>
          <w:szCs w:val="21"/>
        </w:rPr>
      </w:pPr>
      <w:r>
        <w:rPr>
          <w:rFonts w:hint="eastAsia" w:ascii="宋体" w:hAnsi="宋体"/>
          <w:szCs w:val="21"/>
        </w:rPr>
        <w:t>电    话：0818-</w:t>
      </w:r>
      <w:r>
        <w:rPr>
          <w:rFonts w:hint="eastAsia" w:ascii="宋体" w:hAnsi="宋体"/>
          <w:szCs w:val="21"/>
          <w:lang w:val="en-US" w:eastAsia="zh-CN"/>
        </w:rPr>
        <w:t>5214777</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2" w:firstLineChars="206"/>
        <w:jc w:val="both"/>
        <w:textAlignment w:val="auto"/>
        <w:outlineLvl w:val="9"/>
        <w:rPr>
          <w:rFonts w:hint="eastAsia" w:ascii="宋体" w:hAnsi="宋体"/>
          <w:szCs w:val="21"/>
        </w:rPr>
      </w:pPr>
      <w:r>
        <w:rPr>
          <w:rFonts w:hint="eastAsia" w:ascii="宋体" w:hAnsi="宋体"/>
          <w:szCs w:val="21"/>
        </w:rPr>
        <w:t>传    真：0818-</w:t>
      </w:r>
      <w:r>
        <w:rPr>
          <w:rFonts w:hint="eastAsia" w:ascii="宋体" w:hAnsi="宋体"/>
          <w:szCs w:val="21"/>
          <w:lang w:val="en-US" w:eastAsia="zh-CN"/>
        </w:rPr>
        <w:t>5214777</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4" w:firstLineChars="207"/>
        <w:jc w:val="both"/>
        <w:textAlignment w:val="auto"/>
        <w:outlineLvl w:val="9"/>
        <w:rPr>
          <w:rStyle w:val="5"/>
          <w:rFonts w:hint="eastAsia" w:cs="宋体"/>
          <w:u w:val="none"/>
        </w:rPr>
      </w:pPr>
      <w:r>
        <w:rPr>
          <w:rStyle w:val="5"/>
          <w:rFonts w:hint="eastAsia" w:ascii="ˎ̥" w:hAnsi="ˎ̥"/>
          <w:b w:val="0"/>
          <w:u w:val="none"/>
        </w:rPr>
        <w:t>招标代理机构：</w:t>
      </w:r>
      <w:r>
        <w:rPr>
          <w:rStyle w:val="5"/>
          <w:rFonts w:hint="eastAsia" w:ascii="宋体" w:hAnsi="宋体" w:cs="宋体"/>
          <w:b w:val="0"/>
          <w:u w:val="none"/>
          <w:lang w:eastAsia="zh-CN"/>
        </w:rPr>
        <w:t>中通建设工程管理有限公司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4" w:firstLineChars="207"/>
        <w:jc w:val="both"/>
        <w:textAlignment w:val="auto"/>
        <w:outlineLvl w:val="9"/>
        <w:rPr>
          <w:rStyle w:val="5"/>
          <w:rFonts w:hint="eastAsia" w:ascii="宋体" w:hAnsi="宋体" w:cs="宋体"/>
          <w:b w:val="0"/>
          <w:u w:val="none"/>
        </w:rPr>
      </w:pPr>
      <w:r>
        <w:rPr>
          <w:rStyle w:val="5"/>
          <w:rFonts w:hint="eastAsia" w:ascii="ˎ̥" w:hAnsi="ˎ̥"/>
          <w:b w:val="0"/>
          <w:u w:val="none"/>
        </w:rPr>
        <w:t>地     址：</w:t>
      </w:r>
      <w:r>
        <w:rPr>
          <w:rStyle w:val="5"/>
          <w:rFonts w:hint="eastAsia" w:ascii="宋体" w:hAnsi="宋体" w:cs="宋体"/>
          <w:b w:val="0"/>
          <w:bCs w:val="0"/>
          <w:u w:val="none"/>
          <w:lang w:eastAsia="zh-CN"/>
        </w:rPr>
        <w:t>成都市高新区吉泰五路118号凯旋广场3幢1602号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4" w:firstLineChars="207"/>
        <w:jc w:val="both"/>
        <w:textAlignment w:val="auto"/>
        <w:outlineLvl w:val="9"/>
        <w:rPr>
          <w:rStyle w:val="5"/>
          <w:rFonts w:hint="eastAsia" w:ascii="宋体" w:hAnsi="宋体" w:cs="宋体"/>
          <w:b w:val="0"/>
          <w:u w:val="none"/>
        </w:rPr>
      </w:pPr>
      <w:r>
        <w:rPr>
          <w:rStyle w:val="5"/>
          <w:rFonts w:hint="eastAsia" w:ascii="宋体" w:hAnsi="宋体" w:cs="宋体"/>
          <w:b w:val="0"/>
          <w:u w:val="none"/>
        </w:rPr>
        <w:t>邮    编： 6100</w:t>
      </w:r>
      <w:r>
        <w:rPr>
          <w:rStyle w:val="5"/>
          <w:rFonts w:hint="eastAsia" w:ascii="宋体" w:hAnsi="宋体" w:cs="宋体"/>
          <w:b w:val="0"/>
          <w:u w:val="none"/>
          <w:lang w:val="en-US" w:eastAsia="zh-CN"/>
        </w:rPr>
        <w:t>41</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4" w:firstLineChars="207"/>
        <w:jc w:val="both"/>
        <w:textAlignment w:val="auto"/>
        <w:outlineLvl w:val="9"/>
        <w:rPr>
          <w:rStyle w:val="5"/>
          <w:rFonts w:cs="宋体"/>
          <w:b w:val="0"/>
          <w:u w:val="none"/>
        </w:rPr>
      </w:pPr>
      <w:r>
        <w:rPr>
          <w:rStyle w:val="5"/>
          <w:rFonts w:hint="eastAsia" w:cs="宋体"/>
          <w:b w:val="0"/>
          <w:u w:val="none"/>
        </w:rPr>
        <w:t>联 系 人：</w:t>
      </w:r>
      <w:r>
        <w:rPr>
          <w:rStyle w:val="5"/>
          <w:rFonts w:hint="eastAsia" w:ascii="宋体" w:hAnsi="宋体" w:cs="宋体"/>
          <w:b w:val="0"/>
          <w:u w:val="none"/>
          <w:lang w:eastAsia="zh-CN"/>
        </w:rPr>
        <w:t>李女士</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4" w:firstLineChars="207"/>
        <w:jc w:val="both"/>
        <w:textAlignment w:val="auto"/>
        <w:outlineLvl w:val="9"/>
        <w:rPr>
          <w:rStyle w:val="5"/>
          <w:rFonts w:hint="eastAsia" w:ascii="宋体" w:hAnsi="宋体" w:cs="宋体"/>
          <w:b w:val="0"/>
          <w:u w:val="none"/>
        </w:rPr>
      </w:pPr>
      <w:r>
        <w:rPr>
          <w:rStyle w:val="5"/>
          <w:rFonts w:hint="eastAsia" w:cs="宋体"/>
          <w:b w:val="0"/>
          <w:u w:val="none"/>
        </w:rPr>
        <w:t>电    话：</w:t>
      </w:r>
      <w:r>
        <w:rPr>
          <w:rStyle w:val="5"/>
          <w:rFonts w:hint="eastAsia" w:ascii="宋体" w:hAnsi="宋体" w:cs="宋体"/>
          <w:b w:val="0"/>
          <w:bCs w:val="0"/>
          <w:u w:val="none"/>
          <w:lang w:eastAsia="zh-CN"/>
        </w:rPr>
        <w:t>028-85136215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34" w:firstLineChars="207"/>
        <w:jc w:val="both"/>
        <w:textAlignment w:val="auto"/>
        <w:outlineLvl w:val="9"/>
        <w:rPr>
          <w:rStyle w:val="5"/>
          <w:rFonts w:cs="宋体"/>
          <w:b w:val="0"/>
          <w:u w:val="none"/>
        </w:rPr>
      </w:pPr>
      <w:r>
        <w:rPr>
          <w:rStyle w:val="5"/>
          <w:rFonts w:hint="eastAsia" w:cs="宋体"/>
          <w:b w:val="0"/>
          <w:u w:val="none"/>
        </w:rPr>
        <w:t>传    真：</w:t>
      </w:r>
      <w:r>
        <w:rPr>
          <w:rStyle w:val="5"/>
          <w:rFonts w:hint="eastAsia" w:ascii="宋体" w:hAnsi="宋体" w:cs="宋体"/>
          <w:b w:val="0"/>
          <w:u w:val="none"/>
          <w:lang w:eastAsia="zh-CN"/>
        </w:rPr>
        <w:t>028-85136815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20" w:firstLineChars="200"/>
        <w:jc w:val="both"/>
        <w:textAlignment w:val="auto"/>
        <w:outlineLvl w:val="9"/>
        <w:rPr>
          <w:rFonts w:hint="eastAsia" w:ascii="宋体" w:hAnsi="宋体"/>
          <w:kern w:val="0"/>
          <w:szCs w:val="21"/>
        </w:rPr>
      </w:pPr>
      <w:r>
        <w:rPr>
          <w:rFonts w:hint="eastAsia" w:ascii="宋体" w:hAnsi="宋体"/>
          <w:kern w:val="0"/>
          <w:szCs w:val="21"/>
        </w:rPr>
        <w:t>达州市公共资源交易服务网联系电话（兼传真）：0818-2181199</w:t>
      </w:r>
    </w:p>
    <w:p>
      <w:pPr>
        <w:rPr>
          <w:rFonts w:hint="eastAsia"/>
        </w:rPr>
      </w:pPr>
    </w:p>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roman"/>
    <w:pitch w:val="default"/>
    <w:sig w:usb0="A00002EF" w:usb1="4000207B" w:usb2="00000000"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modern"/>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华文细黑">
    <w:altName w:val="微软雅黑"/>
    <w:panose1 w:val="02010600040101010101"/>
    <w:charset w:val="50"/>
    <w:family w:val="auto"/>
    <w:pitch w:val="default"/>
    <w:sig w:usb0="00000000" w:usb1="00000000" w:usb2="00000000" w:usb3="00000000" w:csb0="0004009F" w:csb1="DFD70000"/>
  </w:font>
  <w:font w:name="PMingLiU">
    <w:panose1 w:val="02020500000000000000"/>
    <w:charset w:val="88"/>
    <w:family w:val="auto"/>
    <w:pitch w:val="default"/>
    <w:sig w:usb0="A00002FF" w:usb1="28CFFCFA" w:usb2="00000016" w:usb3="00000000" w:csb0="00100001" w:csb1="00000000"/>
  </w:font>
  <w:font w:name="??">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E907F2"/>
    <w:rsid w:val="04E97D7D"/>
    <w:rsid w:val="084D30A3"/>
    <w:rsid w:val="0DC35C76"/>
    <w:rsid w:val="13F75D60"/>
    <w:rsid w:val="1429448D"/>
    <w:rsid w:val="208B12E3"/>
    <w:rsid w:val="231B492A"/>
    <w:rsid w:val="3069033C"/>
    <w:rsid w:val="37860208"/>
    <w:rsid w:val="44FC1683"/>
    <w:rsid w:val="4898081F"/>
    <w:rsid w:val="4C677169"/>
    <w:rsid w:val="4CF148BB"/>
    <w:rsid w:val="4E8F1149"/>
    <w:rsid w:val="4FBA5FA9"/>
    <w:rsid w:val="57FC5DBD"/>
    <w:rsid w:val="5ACC1445"/>
    <w:rsid w:val="64093475"/>
    <w:rsid w:val="68603D49"/>
    <w:rsid w:val="6A1358F8"/>
    <w:rsid w:val="74E907F2"/>
    <w:rsid w:val="79295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 w:type="character" w:customStyle="1" w:styleId="5">
    <w:name w:val="gonggao-downline1"/>
    <w:basedOn w:val="3"/>
    <w:qFormat/>
    <w:uiPriority w:val="0"/>
    <w:rPr>
      <w:b/>
      <w:bCs/>
      <w:u w:val="single"/>
    </w:rPr>
  </w:style>
  <w:style w:type="paragraph" w:customStyle="1" w:styleId="6">
    <w:name w:val="标题3"/>
    <w:basedOn w:val="1"/>
    <w:qFormat/>
    <w:uiPriority w:val="0"/>
    <w:pPr>
      <w:spacing w:line="460" w:lineRule="exact"/>
      <w:ind w:firstLine="422" w:firstLineChars="200"/>
      <w:outlineLvl w:val="0"/>
    </w:pPr>
    <w:rPr>
      <w:b/>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2017-10-11T07:28:00Z</dcterms:created>
  <dc:creator>Administrator</dc:creator>
  <cp:lastModifiedBy>此生只有你1413002819</cp:lastModifiedBy>
  <dcterms:modified xsi:type="dcterms:W3CDTF">2018-01-18T09:25:51Z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