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简体" w:hAnsi="宋体" w:eastAsia="方正小标宋简体"/>
          <w:color w:val="000000" w:themeColor="text1"/>
          <w:kern w:val="0"/>
          <w:sz w:val="36"/>
          <w:szCs w:val="36"/>
          <w:lang w:val="en-US" w:eastAsia="zh-CN"/>
        </w:rPr>
      </w:pPr>
      <w:bookmarkStart w:id="0" w:name="OLE_LINK4"/>
      <w:bookmarkStart w:id="1" w:name="OLE_LINK3"/>
      <w:bookmarkStart w:id="2" w:name="OLE_LINK2"/>
      <w:bookmarkStart w:id="3" w:name="OLE_LINK5"/>
      <w:bookmarkStart w:id="4" w:name="OLE_LINK1"/>
      <w:bookmarkStart w:id="5" w:name="OLE_LINK7"/>
      <w:bookmarkStart w:id="6" w:name="OLE_LINK8"/>
      <w:bookmarkStart w:id="7" w:name="OLE_LINK6"/>
      <w:bookmarkStart w:id="8" w:name="OLE_LINK9"/>
      <w:r>
        <w:rPr>
          <w:rFonts w:hint="eastAsia" w:ascii="方正小标宋简体" w:hAnsi="宋体" w:eastAsia="方正小标宋简体"/>
          <w:color w:val="000000" w:themeColor="text1"/>
          <w:kern w:val="0"/>
          <w:sz w:val="36"/>
          <w:szCs w:val="36"/>
          <w:lang w:val="en-US" w:eastAsia="zh-CN"/>
        </w:rPr>
        <w:t>达州市建设工程质量检测中心</w:t>
      </w:r>
    </w:p>
    <w:p>
      <w:pPr>
        <w:spacing w:line="600" w:lineRule="exact"/>
        <w:jc w:val="center"/>
        <w:rPr>
          <w:rFonts w:hint="eastAsia" w:ascii="方正小标宋简体" w:hAnsi="宋体" w:eastAsia="方正小标宋简体"/>
          <w:color w:val="000000" w:themeColor="text1"/>
          <w:kern w:val="0"/>
          <w:sz w:val="36"/>
          <w:szCs w:val="36"/>
          <w:lang w:val="en-US" w:eastAsia="zh-CN"/>
        </w:rPr>
      </w:pPr>
      <w:r>
        <w:rPr>
          <w:rFonts w:hint="eastAsia" w:ascii="方正小标宋简体" w:hAnsi="宋体" w:eastAsia="方正小标宋简体"/>
          <w:color w:val="000000" w:themeColor="text1"/>
          <w:kern w:val="0"/>
          <w:sz w:val="36"/>
          <w:szCs w:val="36"/>
        </w:rPr>
        <w:t>达州市公共资源交易服务中心</w:t>
      </w:r>
      <w:r>
        <w:rPr>
          <w:rFonts w:hint="eastAsia" w:ascii="方正小标宋简体" w:hAnsi="宋体" w:eastAsia="方正小标宋简体" w:cs="宋体"/>
          <w:color w:val="000000" w:themeColor="text1"/>
          <w:kern w:val="0"/>
          <w:sz w:val="16"/>
          <w:szCs w:val="16"/>
        </w:rPr>
        <w:br w:type="textWrapping"/>
      </w:r>
      <w:r>
        <w:rPr>
          <w:rFonts w:hint="eastAsia" w:ascii="方正小标宋简体" w:hAnsi="宋体" w:eastAsia="方正小标宋简体"/>
          <w:color w:val="000000" w:themeColor="text1"/>
          <w:kern w:val="0"/>
          <w:sz w:val="36"/>
          <w:szCs w:val="36"/>
        </w:rPr>
        <w:t>关于</w:t>
      </w:r>
      <w:r>
        <w:rPr>
          <w:rFonts w:hint="eastAsia" w:ascii="方正小标宋简体" w:hAnsi="宋体" w:eastAsia="方正小标宋简体"/>
          <w:color w:val="000000" w:themeColor="text1"/>
          <w:kern w:val="0"/>
          <w:sz w:val="36"/>
          <w:szCs w:val="36"/>
          <w:lang w:val="en-US" w:eastAsia="zh-CN"/>
        </w:rPr>
        <w:t>达州市建设工程质量检测中心三里坪家属院</w:t>
      </w:r>
    </w:p>
    <w:p>
      <w:pPr>
        <w:spacing w:line="600" w:lineRule="exact"/>
        <w:jc w:val="center"/>
        <w:rPr>
          <w:rFonts w:ascii="方正小标宋简体" w:hAnsi="宋体" w:eastAsia="方正小标宋简体"/>
          <w:color w:val="000000" w:themeColor="text1"/>
          <w:kern w:val="0"/>
          <w:sz w:val="36"/>
          <w:szCs w:val="36"/>
        </w:rPr>
      </w:pPr>
      <w:r>
        <w:rPr>
          <w:rFonts w:hint="eastAsia" w:ascii="方正小标宋简体" w:hAnsi="宋体" w:eastAsia="方正小标宋简体"/>
          <w:color w:val="000000" w:themeColor="text1"/>
          <w:kern w:val="0"/>
          <w:sz w:val="36"/>
          <w:szCs w:val="36"/>
          <w:lang w:val="en-US" w:eastAsia="zh-CN"/>
        </w:rPr>
        <w:t>国有资产对外</w:t>
      </w:r>
      <w:r>
        <w:rPr>
          <w:rFonts w:hint="eastAsia" w:ascii="方正小标宋简体" w:hAnsi="宋体" w:eastAsia="方正小标宋简体"/>
          <w:color w:val="000000" w:themeColor="text1"/>
          <w:kern w:val="0"/>
          <w:sz w:val="36"/>
          <w:szCs w:val="36"/>
        </w:rPr>
        <w:t>公开招租</w:t>
      </w:r>
      <w:r>
        <w:rPr>
          <w:rFonts w:hint="eastAsia" w:ascii="方正小标宋简体" w:hAnsi="宋体" w:eastAsia="方正小标宋简体"/>
          <w:color w:val="000000" w:themeColor="text1"/>
          <w:kern w:val="0"/>
          <w:sz w:val="36"/>
          <w:szCs w:val="36"/>
          <w:lang w:val="en-US" w:eastAsia="zh-CN"/>
        </w:rPr>
        <w:t>（第三次）</w:t>
      </w:r>
      <w:r>
        <w:rPr>
          <w:rFonts w:hint="eastAsia" w:ascii="方正小标宋简体" w:hAnsi="宋体" w:eastAsia="方正小标宋简体"/>
          <w:color w:val="000000" w:themeColor="text1"/>
          <w:kern w:val="0"/>
          <w:sz w:val="36"/>
          <w:szCs w:val="36"/>
        </w:rPr>
        <w:t>的公告</w:t>
      </w:r>
    </w:p>
    <w:p>
      <w:pPr>
        <w:spacing w:line="600" w:lineRule="exact"/>
        <w:jc w:val="left"/>
        <w:rPr>
          <w:rFonts w:ascii="仿宋" w:hAnsi="仿宋" w:eastAsia="仿宋" w:cs="仿宋"/>
          <w:color w:val="000000" w:themeColor="text1"/>
          <w:sz w:val="30"/>
          <w:szCs w:val="30"/>
        </w:rPr>
      </w:pPr>
    </w:p>
    <w:p>
      <w:pPr>
        <w:wordWrap w:val="0"/>
        <w:ind w:firstLine="600" w:firstLineChars="200"/>
        <w:rPr>
          <w:rFonts w:ascii="微软雅黑" w:hAnsi="微软雅黑" w:eastAsia="微软雅黑" w:cs="宋体"/>
          <w:color w:val="000000" w:themeColor="text1"/>
          <w:kern w:val="0"/>
          <w:szCs w:val="21"/>
        </w:rPr>
      </w:pPr>
      <w:r>
        <w:rPr>
          <w:rFonts w:hint="eastAsia" w:ascii="仿宋" w:hAnsi="仿宋" w:eastAsia="仿宋" w:cs="仿宋"/>
          <w:color w:val="000000" w:themeColor="text1"/>
          <w:sz w:val="30"/>
          <w:szCs w:val="30"/>
          <w:lang w:val="en-US" w:eastAsia="zh-CN"/>
        </w:rPr>
        <w:t>达州市建设工程质量检测中心</w:t>
      </w:r>
      <w:r>
        <w:rPr>
          <w:rFonts w:hint="eastAsia" w:ascii="仿宋" w:hAnsi="仿宋" w:eastAsia="仿宋" w:cs="仿宋"/>
          <w:color w:val="000000" w:themeColor="text1"/>
          <w:sz w:val="30"/>
          <w:szCs w:val="30"/>
        </w:rPr>
        <w:t>关于</w:t>
      </w:r>
      <w:r>
        <w:rPr>
          <w:rFonts w:hint="eastAsia" w:ascii="仿宋" w:hAnsi="仿宋" w:eastAsia="仿宋" w:cs="仿宋"/>
          <w:color w:val="000000" w:themeColor="text1"/>
          <w:sz w:val="30"/>
          <w:szCs w:val="30"/>
          <w:lang w:val="en-US" w:eastAsia="zh-CN"/>
        </w:rPr>
        <w:t>三里坪家属院国有</w:t>
      </w:r>
      <w:r>
        <w:rPr>
          <w:rFonts w:hint="eastAsia" w:ascii="仿宋" w:hAnsi="仿宋" w:eastAsia="仿宋" w:cs="仿宋"/>
          <w:color w:val="000000" w:themeColor="text1"/>
          <w:sz w:val="30"/>
          <w:szCs w:val="30"/>
        </w:rPr>
        <w:t>资产委托达州市公共资源交易服务中心公开招租，兹邀请符合本次公开招租要求的意向承租人参加竞租，现将有关事项公告如下。</w:t>
      </w:r>
    </w:p>
    <w:p>
      <w:pPr>
        <w:numPr>
          <w:ilvl w:val="0"/>
          <w:numId w:val="1"/>
        </w:num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cs="黑体"/>
          <w:b/>
          <w:color w:val="000000" w:themeColor="text1"/>
          <w:sz w:val="30"/>
          <w:szCs w:val="30"/>
        </w:rPr>
        <w:t>招租方式</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网上竞价方式。</w:t>
      </w:r>
    </w:p>
    <w:p>
      <w:pPr>
        <w:pStyle w:val="2"/>
        <w:ind w:firstLine="600" w:firstLineChars="200"/>
        <w:rPr>
          <w:color w:val="000000" w:themeColor="text1"/>
        </w:rPr>
      </w:pPr>
      <w:r>
        <w:rPr>
          <w:rFonts w:ascii="仿宋" w:hAnsi="仿宋" w:eastAsia="仿宋"/>
          <w:color w:val="000000" w:themeColor="text1"/>
          <w:kern w:val="0"/>
          <w:sz w:val="30"/>
          <w:szCs w:val="30"/>
        </w:rPr>
        <w:t>特别提示：意向承租人在网上</w:t>
      </w:r>
      <w:r>
        <w:rPr>
          <w:rFonts w:hint="eastAsia" w:ascii="仿宋" w:hAnsi="仿宋" w:eastAsia="仿宋" w:cs="仿宋"/>
          <w:color w:val="000000" w:themeColor="text1"/>
          <w:sz w:val="30"/>
          <w:szCs w:val="30"/>
        </w:rPr>
        <w:t>竞价</w:t>
      </w:r>
      <w:r>
        <w:rPr>
          <w:rFonts w:ascii="仿宋" w:hAnsi="仿宋" w:eastAsia="仿宋"/>
          <w:color w:val="000000" w:themeColor="text1"/>
          <w:kern w:val="0"/>
          <w:sz w:val="30"/>
          <w:szCs w:val="30"/>
        </w:rPr>
        <w:t>前，必须先登录达州市公共资源交易服务网（</w:t>
      </w:r>
      <w:r>
        <w:fldChar w:fldCharType="begin"/>
      </w:r>
      <w:r>
        <w:instrText xml:space="preserve"> HYPERLINK "http://www.dzggzy.cn/" </w:instrText>
      </w:r>
      <w:r>
        <w:fldChar w:fldCharType="separate"/>
      </w:r>
      <w:r>
        <w:rPr>
          <w:rFonts w:ascii="仿宋" w:hAnsi="仿宋" w:eastAsia="仿宋"/>
          <w:color w:val="000000" w:themeColor="text1"/>
          <w:kern w:val="0"/>
          <w:sz w:val="30"/>
          <w:szCs w:val="30"/>
        </w:rPr>
        <w:t>http://www.dzggzy.cn</w:t>
      </w:r>
      <w:r>
        <w:rPr>
          <w:rFonts w:ascii="仿宋" w:hAnsi="仿宋" w:eastAsia="仿宋"/>
          <w:color w:val="000000" w:themeColor="text1"/>
          <w:kern w:val="0"/>
          <w:sz w:val="30"/>
          <w:szCs w:val="30"/>
        </w:rPr>
        <w:fldChar w:fldCharType="end"/>
      </w:r>
      <w:r>
        <w:rPr>
          <w:rFonts w:ascii="仿宋" w:hAnsi="仿宋" w:eastAsia="仿宋"/>
          <w:color w:val="000000" w:themeColor="text1"/>
          <w:kern w:val="0"/>
          <w:sz w:val="30"/>
          <w:szCs w:val="30"/>
        </w:rPr>
        <w:t>）下载中心栏目查阅网上操作指南</w:t>
      </w:r>
      <w:r>
        <w:rPr>
          <w:rFonts w:hint="eastAsia" w:ascii="仿宋" w:hAnsi="仿宋" w:eastAsia="仿宋"/>
          <w:color w:val="000000" w:themeColor="text1"/>
          <w:kern w:val="0"/>
          <w:sz w:val="30"/>
          <w:szCs w:val="30"/>
        </w:rPr>
        <w:t>并</w:t>
      </w:r>
      <w:r>
        <w:rPr>
          <w:rFonts w:ascii="仿宋" w:hAnsi="仿宋" w:eastAsia="仿宋"/>
          <w:color w:val="000000" w:themeColor="text1"/>
          <w:kern w:val="0"/>
          <w:sz w:val="30"/>
          <w:szCs w:val="30"/>
        </w:rPr>
        <w:t>完成网上注册、网上报名、网上</w:t>
      </w:r>
      <w:r>
        <w:rPr>
          <w:rFonts w:hint="eastAsia" w:ascii="仿宋" w:hAnsi="仿宋" w:eastAsia="仿宋"/>
          <w:color w:val="000000" w:themeColor="text1"/>
          <w:kern w:val="0"/>
          <w:sz w:val="30"/>
          <w:szCs w:val="30"/>
        </w:rPr>
        <w:t>缴纳</w:t>
      </w:r>
      <w:r>
        <w:rPr>
          <w:rFonts w:ascii="仿宋" w:hAnsi="仿宋" w:eastAsia="仿宋"/>
          <w:color w:val="000000" w:themeColor="text1"/>
          <w:kern w:val="0"/>
          <w:sz w:val="30"/>
          <w:szCs w:val="30"/>
        </w:rPr>
        <w:t>竞租保证金</w:t>
      </w:r>
      <w:r>
        <w:rPr>
          <w:rFonts w:hint="eastAsia" w:ascii="仿宋" w:hAnsi="仿宋" w:eastAsia="仿宋"/>
          <w:color w:val="000000" w:themeColor="text1"/>
          <w:kern w:val="0"/>
          <w:sz w:val="30"/>
          <w:szCs w:val="30"/>
        </w:rPr>
        <w:t>、</w:t>
      </w:r>
      <w:r>
        <w:rPr>
          <w:rFonts w:hint="eastAsia" w:ascii="仿宋" w:hAnsi="仿宋" w:eastAsia="仿宋" w:cs="仿宋"/>
          <w:color w:val="000000" w:themeColor="text1"/>
          <w:sz w:val="30"/>
          <w:szCs w:val="30"/>
        </w:rPr>
        <w:t>网上递交资格申请材料</w:t>
      </w:r>
      <w:r>
        <w:rPr>
          <w:rFonts w:ascii="仿宋" w:hAnsi="仿宋" w:eastAsia="仿宋"/>
          <w:color w:val="000000" w:themeColor="text1"/>
          <w:kern w:val="0"/>
          <w:sz w:val="30"/>
          <w:szCs w:val="30"/>
        </w:rPr>
        <w:t>等</w:t>
      </w:r>
      <w:r>
        <w:rPr>
          <w:rFonts w:hint="eastAsia" w:ascii="仿宋" w:hAnsi="仿宋" w:eastAsia="仿宋"/>
          <w:color w:val="000000" w:themeColor="text1"/>
          <w:kern w:val="0"/>
          <w:sz w:val="30"/>
          <w:szCs w:val="30"/>
        </w:rPr>
        <w:t>。</w:t>
      </w:r>
    </w:p>
    <w:p>
      <w:pPr>
        <w:numPr>
          <w:ilvl w:val="0"/>
          <w:numId w:val="1"/>
        </w:num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cs="黑体"/>
          <w:b/>
          <w:color w:val="000000" w:themeColor="text1"/>
          <w:sz w:val="30"/>
          <w:szCs w:val="30"/>
        </w:rPr>
        <w:t>资产状况、交付标准及出租用途</w:t>
      </w:r>
    </w:p>
    <w:p>
      <w:pPr>
        <w:pStyle w:val="18"/>
        <w:numPr>
          <w:ilvl w:val="0"/>
          <w:numId w:val="2"/>
        </w:numPr>
        <w:adjustRightInd w:val="0"/>
        <w:ind w:firstLineChars="0"/>
        <w:jc w:val="left"/>
        <w:outlineLvl w:val="1"/>
        <w:rPr>
          <w:rFonts w:ascii="仿宋" w:hAnsi="仿宋" w:eastAsia="仿宋" w:cs="楷体"/>
          <w:color w:val="000000" w:themeColor="text1"/>
          <w:sz w:val="30"/>
          <w:szCs w:val="30"/>
        </w:rPr>
      </w:pPr>
      <w:r>
        <w:rPr>
          <w:rFonts w:hint="eastAsia" w:ascii="仿宋" w:hAnsi="仿宋" w:eastAsia="仿宋" w:cs="楷体"/>
          <w:color w:val="000000" w:themeColor="text1"/>
          <w:sz w:val="30"/>
          <w:szCs w:val="30"/>
        </w:rPr>
        <w:t>资产状况：</w:t>
      </w:r>
    </w:p>
    <w:tbl>
      <w:tblPr>
        <w:tblStyle w:val="6"/>
        <w:tblpPr w:leftFromText="180" w:rightFromText="180" w:vertAnchor="text" w:horzAnchor="page" w:tblpX="1920" w:tblpY="612"/>
        <w:tblOverlap w:val="never"/>
        <w:tblW w:w="8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847"/>
        <w:gridCol w:w="1005"/>
        <w:gridCol w:w="1230"/>
        <w:gridCol w:w="1395"/>
        <w:gridCol w:w="112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58" w:type="dxa"/>
            <w:noWrap w:val="0"/>
            <w:vAlign w:val="center"/>
          </w:tcPr>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序号</w:t>
            </w:r>
          </w:p>
        </w:tc>
        <w:tc>
          <w:tcPr>
            <w:tcW w:w="1847"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标的名称</w:t>
            </w:r>
          </w:p>
        </w:tc>
        <w:tc>
          <w:tcPr>
            <w:tcW w:w="1005" w:type="dxa"/>
            <w:noWrap w:val="0"/>
            <w:vAlign w:val="center"/>
          </w:tcPr>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建筑面积（㎡）</w:t>
            </w:r>
          </w:p>
        </w:tc>
        <w:tc>
          <w:tcPr>
            <w:tcW w:w="123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招租</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起始价（元/年）</w:t>
            </w:r>
          </w:p>
        </w:tc>
        <w:tc>
          <w:tcPr>
            <w:tcW w:w="1395" w:type="dxa"/>
            <w:noWrap w:val="0"/>
            <w:vAlign w:val="center"/>
          </w:tcPr>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竞租保证金（元）</w:t>
            </w:r>
          </w:p>
        </w:tc>
        <w:tc>
          <w:tcPr>
            <w:tcW w:w="1125"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招租</w:t>
            </w:r>
          </w:p>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期限（年）</w:t>
            </w:r>
          </w:p>
        </w:tc>
        <w:tc>
          <w:tcPr>
            <w:tcW w:w="1200" w:type="dxa"/>
            <w:noWrap w:val="0"/>
            <w:vAlign w:val="center"/>
          </w:tcPr>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0"/>
                <w:sz w:val="24"/>
                <w:szCs w:val="24"/>
              </w:rPr>
              <w:t>B 栋</w:t>
            </w:r>
            <w:r>
              <w:rPr>
                <w:rFonts w:hint="eastAsia" w:ascii="仿宋" w:hAnsi="仿宋" w:eastAsia="仿宋" w:cs="仿宋"/>
                <w:spacing w:val="0"/>
                <w:sz w:val="24"/>
                <w:szCs w:val="24"/>
                <w:lang w:val="en-US" w:eastAsia="zh-CN"/>
              </w:rPr>
              <w:t>原市污水治理站办公用房</w:t>
            </w:r>
          </w:p>
        </w:tc>
        <w:tc>
          <w:tcPr>
            <w:tcW w:w="1005"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rPr>
              <w:t>300</w:t>
            </w:r>
          </w:p>
        </w:tc>
        <w:tc>
          <w:tcPr>
            <w:tcW w:w="123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lang w:val="en-US" w:eastAsia="zh-CN"/>
              </w:rPr>
              <w:t>45000</w:t>
            </w:r>
          </w:p>
        </w:tc>
        <w:tc>
          <w:tcPr>
            <w:tcW w:w="1395" w:type="dxa"/>
            <w:noWrap w:val="0"/>
            <w:vAlign w:val="center"/>
          </w:tcPr>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仿宋"/>
                <w:color w:val="auto"/>
                <w:sz w:val="24"/>
                <w:szCs w:val="24"/>
                <w:lang w:val="en-US" w:eastAsia="zh-CN"/>
              </w:rPr>
              <w:t>10000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装修</w:t>
            </w:r>
          </w:p>
          <w:p>
            <w:pPr>
              <w:pStyle w:val="2"/>
              <w:ind w:firstLine="240" w:firstLineChars="100"/>
              <w:rPr>
                <w:rFonts w:hint="default"/>
                <w:lang w:val="en-US" w:eastAsia="zh-CN"/>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2</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0"/>
                <w:sz w:val="24"/>
                <w:szCs w:val="24"/>
                <w:lang w:val="en-US" w:eastAsia="zh-CN"/>
              </w:rPr>
              <w:t>B栋二层腾退办公用房</w:t>
            </w:r>
          </w:p>
        </w:tc>
        <w:tc>
          <w:tcPr>
            <w:tcW w:w="1005"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lang w:val="en-US" w:eastAsia="zh-CN"/>
              </w:rPr>
              <w:t>300</w:t>
            </w:r>
          </w:p>
        </w:tc>
        <w:tc>
          <w:tcPr>
            <w:tcW w:w="123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lang w:val="en-US" w:eastAsia="zh-CN"/>
              </w:rPr>
              <w:t>45000</w:t>
            </w:r>
          </w:p>
        </w:tc>
        <w:tc>
          <w:tcPr>
            <w:tcW w:w="1395"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color w:val="auto"/>
                <w:sz w:val="24"/>
                <w:szCs w:val="24"/>
                <w:lang w:val="en-US" w:eastAsia="zh-CN"/>
              </w:rPr>
              <w:t>10000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装修</w:t>
            </w:r>
          </w:p>
          <w:p>
            <w:pPr>
              <w:pStyle w:val="2"/>
              <w:ind w:firstLine="240" w:firstLineChars="100"/>
              <w:rPr>
                <w:rFonts w:hint="default"/>
                <w:lang w:val="en-US" w:eastAsia="zh-CN"/>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3</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B栋一层1号门市</w:t>
            </w:r>
          </w:p>
        </w:tc>
        <w:tc>
          <w:tcPr>
            <w:tcW w:w="1005"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lang w:val="en-US" w:eastAsia="zh-CN"/>
              </w:rPr>
              <w:t>55.75</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pStyle w:val="2"/>
              <w:ind w:firstLine="240" w:firstLineChars="100"/>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4</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B栋一层2号门市</w:t>
            </w:r>
          </w:p>
        </w:tc>
        <w:tc>
          <w:tcPr>
            <w:tcW w:w="1005"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lang w:val="en-US" w:eastAsia="zh-CN"/>
              </w:rPr>
              <w:t>55.75</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B栋一层3号门市</w:t>
            </w:r>
          </w:p>
        </w:tc>
        <w:tc>
          <w:tcPr>
            <w:tcW w:w="1005"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lang w:val="en-US" w:eastAsia="zh-CN"/>
              </w:rPr>
              <w:t>28.47</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2500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lang w:val="en-US" w:eastAsia="zh-CN"/>
              </w:rPr>
            </w:pPr>
            <w:r>
              <w:rPr>
                <w:rFonts w:hint="eastAsia"/>
                <w:lang w:val="en-US" w:eastAsia="zh-CN"/>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6</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B栋一层4号门市</w:t>
            </w:r>
          </w:p>
        </w:tc>
        <w:tc>
          <w:tcPr>
            <w:tcW w:w="1005"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lang w:val="en-US" w:eastAsia="zh-CN"/>
              </w:rPr>
              <w:t>55.75</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7</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B栋一层5号门市</w:t>
            </w:r>
          </w:p>
        </w:tc>
        <w:tc>
          <w:tcPr>
            <w:tcW w:w="1005"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lang w:val="en-US" w:eastAsia="zh-CN"/>
              </w:rPr>
              <w:t>55.75</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8</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B栋一层6号门市</w:t>
            </w:r>
          </w:p>
        </w:tc>
        <w:tc>
          <w:tcPr>
            <w:tcW w:w="100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55.75</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9</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B栋一层7号门市</w:t>
            </w:r>
          </w:p>
        </w:tc>
        <w:tc>
          <w:tcPr>
            <w:tcW w:w="1005"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lang w:val="en-US" w:eastAsia="zh-CN"/>
              </w:rPr>
              <w:t>55.75</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B栋一层8号门市</w:t>
            </w:r>
          </w:p>
        </w:tc>
        <w:tc>
          <w:tcPr>
            <w:tcW w:w="1005"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lang w:val="en-US" w:eastAsia="zh-CN"/>
              </w:rPr>
              <w:t>28.47</w:t>
            </w:r>
          </w:p>
        </w:tc>
        <w:tc>
          <w:tcPr>
            <w:tcW w:w="123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lang w:val="en-US" w:eastAsia="zh-CN"/>
              </w:rPr>
              <w:t>2500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11</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B栋一层9号门市</w:t>
            </w:r>
          </w:p>
        </w:tc>
        <w:tc>
          <w:tcPr>
            <w:tcW w:w="1005"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z w:val="24"/>
                <w:szCs w:val="24"/>
                <w:lang w:val="en-US" w:eastAsia="zh-CN"/>
              </w:rPr>
              <w:t>55.75</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12</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B栋一层10号门市</w:t>
            </w:r>
          </w:p>
        </w:tc>
        <w:tc>
          <w:tcPr>
            <w:tcW w:w="100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55.75</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13</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B栋一层11号门市</w:t>
            </w:r>
          </w:p>
        </w:tc>
        <w:tc>
          <w:tcPr>
            <w:tcW w:w="100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55.75</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14</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B栋一层12号门市</w:t>
            </w:r>
          </w:p>
        </w:tc>
        <w:tc>
          <w:tcPr>
            <w:tcW w:w="100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55.75</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15</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B栋一层13号门市</w:t>
            </w:r>
          </w:p>
        </w:tc>
        <w:tc>
          <w:tcPr>
            <w:tcW w:w="100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28.47</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2500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16</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B栋一层14号门市</w:t>
            </w:r>
          </w:p>
        </w:tc>
        <w:tc>
          <w:tcPr>
            <w:tcW w:w="100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55.75</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58"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17</w:t>
            </w:r>
          </w:p>
        </w:tc>
        <w:tc>
          <w:tcPr>
            <w:tcW w:w="1847"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仿宋"/>
                <w:spacing w:val="-20"/>
                <w:sz w:val="24"/>
                <w:szCs w:val="24"/>
                <w:lang w:val="en-US" w:eastAsia="zh-CN"/>
              </w:rPr>
              <w:t>B栋一层15号门市</w:t>
            </w:r>
          </w:p>
        </w:tc>
        <w:tc>
          <w:tcPr>
            <w:tcW w:w="100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55.75</w:t>
            </w:r>
          </w:p>
        </w:tc>
        <w:tc>
          <w:tcPr>
            <w:tcW w:w="1230"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39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5000</w:t>
            </w:r>
          </w:p>
        </w:tc>
        <w:tc>
          <w:tcPr>
            <w:tcW w:w="1125" w:type="dxa"/>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10</w:t>
            </w:r>
          </w:p>
        </w:tc>
        <w:tc>
          <w:tcPr>
            <w:tcW w:w="1200" w:type="dxa"/>
            <w:noWrap w:val="0"/>
            <w:vAlign w:val="center"/>
          </w:tcPr>
          <w:p>
            <w:pPr>
              <w:widowControl/>
              <w:jc w:val="center"/>
              <w:textAlignment w:val="center"/>
              <w:rPr>
                <w:rFonts w:hint="eastAsia"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未装修</w:t>
            </w:r>
          </w:p>
          <w:p>
            <w:pPr>
              <w:widowControl/>
              <w:jc w:val="center"/>
              <w:textAlignment w:val="center"/>
              <w:rPr>
                <w:rFonts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8260" w:type="dxa"/>
            <w:gridSpan w:val="7"/>
            <w:noWrap w:val="0"/>
            <w:vAlign w:val="center"/>
          </w:tcPr>
          <w:p>
            <w:pPr>
              <w:widowControl/>
              <w:jc w:val="center"/>
              <w:textAlignment w:val="center"/>
              <w:rPr>
                <w:rFonts w:hint="default" w:ascii="仿宋" w:hAnsi="仿宋" w:eastAsia="仿宋" w:cs="Times New Roman"/>
                <w:color w:val="000000" w:themeColor="text1"/>
                <w:kern w:val="0"/>
                <w:sz w:val="24"/>
                <w:szCs w:val="24"/>
                <w:lang w:val="en-US" w:eastAsia="zh-CN" w:bidi="ar-SA"/>
              </w:rPr>
            </w:pPr>
            <w:r>
              <w:rPr>
                <w:rFonts w:hint="eastAsia" w:ascii="仿宋" w:hAnsi="仿宋" w:eastAsia="仿宋" w:cs="Times New Roman"/>
                <w:color w:val="000000" w:themeColor="text1"/>
                <w:kern w:val="0"/>
                <w:sz w:val="24"/>
                <w:szCs w:val="24"/>
                <w:lang w:val="en-US" w:eastAsia="zh-CN" w:bidi="ar-SA"/>
              </w:rPr>
              <w:t>竞租标的为原污水站三里坪办公综合楼，地址：达川区南滨路一段276号。</w:t>
            </w:r>
          </w:p>
        </w:tc>
      </w:tr>
    </w:tbl>
    <w:p>
      <w:pPr>
        <w:keepNext w:val="0"/>
        <w:keepLines w:val="0"/>
        <w:pageBreakBefore w:val="0"/>
        <w:widowControl w:val="0"/>
        <w:numPr>
          <w:ilvl w:val="0"/>
          <w:numId w:val="0"/>
        </w:numPr>
        <w:kinsoku/>
        <w:wordWrap/>
        <w:overflowPunct/>
        <w:topLinePunct w:val="0"/>
        <w:autoSpaceDE/>
        <w:autoSpaceDN/>
        <w:bidi w:val="0"/>
        <w:adjustRightInd w:val="0"/>
        <w:snapToGrid/>
        <w:ind w:leftChars="0" w:firstLine="600" w:firstLineChars="200"/>
        <w:jc w:val="left"/>
        <w:textAlignment w:val="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（二）交付标准：标的物一切均以实物现状为准，意向承租人须自行察看和了解所竞租标的物之现状。</w:t>
      </w:r>
      <w:r>
        <w:rPr>
          <w:rFonts w:hint="eastAsia" w:ascii="仿宋" w:hAnsi="仿宋" w:eastAsia="仿宋" w:cs="仿宋"/>
          <w:color w:val="000000" w:themeColor="text1"/>
          <w:sz w:val="30"/>
          <w:szCs w:val="30"/>
          <w:lang w:val="en-US" w:eastAsia="zh-CN"/>
        </w:rPr>
        <w:t>参加竞租者一旦报名，即表明了解及认可所招标的物现状等一切情况，我单位不保证所招标的物品质及缺失，也不承担瑕疵担保责任。</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600" w:firstLineChars="200"/>
        <w:jc w:val="left"/>
        <w:textAlignment w:val="auto"/>
        <w:rPr>
          <w:rFonts w:ascii="仿宋" w:hAnsi="仿宋" w:eastAsia="仿宋" w:cs="仿宋"/>
          <w:color w:val="auto"/>
          <w:sz w:val="30"/>
          <w:szCs w:val="30"/>
        </w:rPr>
      </w:pPr>
      <w:r>
        <w:rPr>
          <w:rFonts w:hint="eastAsia" w:ascii="仿宋" w:hAnsi="仿宋" w:eastAsia="仿宋" w:cs="仿宋"/>
          <w:color w:val="000000" w:themeColor="text1"/>
          <w:sz w:val="30"/>
          <w:szCs w:val="30"/>
        </w:rPr>
        <w:t>（三）出租用途：</w:t>
      </w:r>
      <w:r>
        <w:rPr>
          <w:rFonts w:hint="eastAsia" w:ascii="仿宋" w:hAnsi="仿宋" w:eastAsia="仿宋" w:cs="仿宋"/>
          <w:color w:val="auto"/>
          <w:sz w:val="30"/>
          <w:szCs w:val="30"/>
        </w:rPr>
        <w:t>出租资产的用途根据资产现状按照国家规定合法经营，不得用于经营黄、赌、毒及违法行业，不得用于对周边生活秩序、环境污染的经营项目。</w:t>
      </w:r>
      <w:r>
        <w:rPr>
          <w:rFonts w:hint="eastAsia" w:ascii="仿宋" w:hAnsi="仿宋" w:eastAsia="仿宋" w:cs="仿宋"/>
          <w:color w:val="auto"/>
          <w:sz w:val="30"/>
          <w:szCs w:val="30"/>
          <w:lang w:val="en-US" w:eastAsia="zh-CN"/>
        </w:rPr>
        <w:t>禁止存放易燃、易爆品。禁止开设高档会所、娱乐场所，仅限于办公用房及商业用房。</w:t>
      </w:r>
    </w:p>
    <w:p>
      <w:pPr>
        <w:numPr>
          <w:ilvl w:val="0"/>
          <w:numId w:val="1"/>
        </w:num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cs="黑体"/>
          <w:b/>
          <w:color w:val="000000" w:themeColor="text1"/>
          <w:sz w:val="30"/>
          <w:szCs w:val="30"/>
        </w:rPr>
        <w:t>意向承租人应具备的条件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（一）中华人民共和国境内的自然人、法人或其他组织，并具有独立承担民事责任能力</w:t>
      </w:r>
      <w:r>
        <w:rPr>
          <w:rFonts w:ascii="仿宋" w:hAnsi="仿宋" w:eastAsia="仿宋" w:cs="仿宋"/>
          <w:color w:val="000000" w:themeColor="text1"/>
          <w:sz w:val="30"/>
          <w:szCs w:val="30"/>
        </w:rPr>
        <w:t>；</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（二）合法经营、照章纳税、独立承担经营期间的民事及相应的法律责任；</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（三）</w:t>
      </w:r>
      <w:r>
        <w:rPr>
          <w:rFonts w:ascii="仿宋" w:hAnsi="仿宋" w:eastAsia="仿宋" w:cs="仿宋"/>
          <w:color w:val="000000" w:themeColor="text1"/>
          <w:sz w:val="30"/>
          <w:szCs w:val="30"/>
        </w:rPr>
        <w:t>纳入诚信负面清单的自然人和法人或其他组织不得参与竞租</w:t>
      </w:r>
      <w:r>
        <w:rPr>
          <w:rFonts w:hint="eastAsia" w:ascii="仿宋" w:hAnsi="仿宋" w:eastAsia="仿宋" w:cs="仿宋"/>
          <w:color w:val="000000" w:themeColor="text1"/>
          <w:sz w:val="30"/>
          <w:szCs w:val="30"/>
        </w:rPr>
        <w:t>；</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（四）</w:t>
      </w:r>
      <w:r>
        <w:rPr>
          <w:rFonts w:ascii="仿宋" w:hAnsi="仿宋" w:eastAsia="仿宋" w:cs="仿宋"/>
          <w:color w:val="000000" w:themeColor="text1"/>
          <w:sz w:val="30"/>
          <w:szCs w:val="30"/>
        </w:rPr>
        <w:t>不允许联合体承租</w:t>
      </w:r>
      <w:r>
        <w:rPr>
          <w:rFonts w:hint="eastAsia" w:ascii="仿宋" w:hAnsi="仿宋" w:eastAsia="仿宋" w:cs="仿宋"/>
          <w:color w:val="000000" w:themeColor="text1"/>
          <w:sz w:val="30"/>
          <w:szCs w:val="30"/>
        </w:rPr>
        <w:t>；</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（五）意向承租人报名时须向交纳竞租保证金（具体金额详见本公告第二条第一项《资产状况》）；</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（六）国家法律、行政法规规定的其它条件。</w:t>
      </w:r>
    </w:p>
    <w:p>
      <w:pPr>
        <w:numPr>
          <w:ilvl w:val="0"/>
          <w:numId w:val="1"/>
        </w:num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cs="黑体"/>
          <w:b/>
          <w:color w:val="000000" w:themeColor="text1"/>
          <w:sz w:val="30"/>
          <w:szCs w:val="30"/>
        </w:rPr>
        <w:t>资格审查</w:t>
      </w:r>
    </w:p>
    <w:p>
      <w:pPr>
        <w:adjustRightInd w:val="0"/>
        <w:ind w:firstLine="600" w:firstLineChars="200"/>
        <w:jc w:val="left"/>
        <w:rPr>
          <w:rFonts w:ascii="仿宋" w:hAnsi="仿宋" w:eastAsia="仿宋" w:cs="仿宋"/>
          <w:color w:val="000000" w:themeColor="text1"/>
          <w:sz w:val="30"/>
          <w:szCs w:val="30"/>
          <w:u w:val="none"/>
        </w:rPr>
      </w:pPr>
      <w:r>
        <w:rPr>
          <w:rFonts w:hint="eastAsia" w:ascii="仿宋" w:hAnsi="仿宋" w:eastAsia="仿宋" w:cs="仿宋"/>
          <w:color w:val="000000" w:themeColor="text1"/>
          <w:sz w:val="30"/>
          <w:szCs w:val="30"/>
        </w:rPr>
        <w:t>（一）资格审查资料提交截止时间：</w:t>
      </w:r>
      <w:r>
        <w:rPr>
          <w:rFonts w:hint="eastAsia" w:ascii="仿宋" w:hAnsi="仿宋" w:eastAsia="仿宋" w:cs="仿宋"/>
          <w:color w:val="000000" w:themeColor="text1"/>
          <w:sz w:val="30"/>
          <w:szCs w:val="30"/>
          <w:u w:val="none"/>
        </w:rPr>
        <w:t>2022 年</w:t>
      </w:r>
      <w:r>
        <w:rPr>
          <w:rFonts w:hint="eastAsia" w:ascii="仿宋" w:hAnsi="仿宋" w:eastAsia="仿宋" w:cs="仿宋"/>
          <w:color w:val="000000" w:themeColor="text1"/>
          <w:sz w:val="30"/>
          <w:szCs w:val="30"/>
          <w:u w:val="none"/>
          <w:lang w:val="en-US" w:eastAsia="zh-CN"/>
        </w:rPr>
        <w:t>12</w:t>
      </w:r>
      <w:r>
        <w:rPr>
          <w:rFonts w:hint="eastAsia" w:ascii="仿宋" w:hAnsi="仿宋" w:eastAsia="仿宋" w:cs="仿宋"/>
          <w:color w:val="000000" w:themeColor="text1"/>
          <w:sz w:val="30"/>
          <w:szCs w:val="30"/>
          <w:u w:val="none"/>
        </w:rPr>
        <w:t xml:space="preserve"> 月 </w:t>
      </w:r>
      <w:r>
        <w:rPr>
          <w:rFonts w:hint="eastAsia" w:ascii="仿宋" w:hAnsi="仿宋" w:eastAsia="仿宋" w:cs="仿宋"/>
          <w:color w:val="000000" w:themeColor="text1"/>
          <w:sz w:val="30"/>
          <w:szCs w:val="30"/>
          <w:u w:val="none"/>
          <w:lang w:val="en-US" w:eastAsia="zh-CN"/>
        </w:rPr>
        <w:t>16</w:t>
      </w:r>
      <w:r>
        <w:rPr>
          <w:rFonts w:hint="eastAsia" w:ascii="仿宋" w:hAnsi="仿宋" w:eastAsia="仿宋" w:cs="仿宋"/>
          <w:color w:val="000000" w:themeColor="text1"/>
          <w:sz w:val="30"/>
          <w:szCs w:val="30"/>
          <w:u w:val="none"/>
        </w:rPr>
        <w:t>日</w:t>
      </w:r>
      <w:r>
        <w:rPr>
          <w:rFonts w:hint="eastAsia" w:ascii="仿宋" w:hAnsi="仿宋" w:eastAsia="仿宋" w:cs="仿宋"/>
          <w:color w:val="000000" w:themeColor="text1"/>
          <w:sz w:val="30"/>
          <w:szCs w:val="30"/>
          <w:u w:val="none"/>
          <w:lang w:val="en-US" w:eastAsia="zh-CN"/>
        </w:rPr>
        <w:t>10</w:t>
      </w:r>
      <w:r>
        <w:rPr>
          <w:rFonts w:hint="eastAsia" w:ascii="仿宋" w:hAnsi="仿宋" w:eastAsia="仿宋" w:cs="仿宋"/>
          <w:color w:val="000000" w:themeColor="text1"/>
          <w:sz w:val="30"/>
          <w:szCs w:val="30"/>
          <w:u w:val="none"/>
        </w:rPr>
        <w:t xml:space="preserve">时 </w:t>
      </w:r>
      <w:r>
        <w:rPr>
          <w:rFonts w:hint="eastAsia" w:ascii="仿宋" w:hAnsi="仿宋" w:eastAsia="仿宋" w:cs="仿宋"/>
          <w:color w:val="000000" w:themeColor="text1"/>
          <w:sz w:val="30"/>
          <w:szCs w:val="30"/>
          <w:u w:val="none"/>
          <w:lang w:val="en-US" w:eastAsia="zh-CN"/>
        </w:rPr>
        <w:t>0</w:t>
      </w:r>
      <w:r>
        <w:rPr>
          <w:rFonts w:hint="eastAsia" w:ascii="仿宋" w:hAnsi="仿宋" w:eastAsia="仿宋" w:cs="仿宋"/>
          <w:color w:val="000000" w:themeColor="text1"/>
          <w:sz w:val="30"/>
          <w:szCs w:val="30"/>
          <w:u w:val="none"/>
        </w:rPr>
        <w:t>0分；</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资料递交要求：意向承租人登录</w:t>
      </w:r>
      <w:r>
        <w:rPr>
          <w:rFonts w:ascii="仿宋" w:hAnsi="仿宋" w:eastAsia="仿宋"/>
          <w:color w:val="000000" w:themeColor="text1"/>
          <w:kern w:val="0"/>
          <w:sz w:val="30"/>
          <w:szCs w:val="30"/>
        </w:rPr>
        <w:t>达州市公共资源交易服务平台</w:t>
      </w:r>
      <w:r>
        <w:rPr>
          <w:rFonts w:hint="eastAsia" w:ascii="仿宋" w:hAnsi="仿宋" w:eastAsia="仿宋" w:cs="仿宋"/>
          <w:color w:val="000000" w:themeColor="text1"/>
          <w:sz w:val="30"/>
          <w:szCs w:val="30"/>
        </w:rPr>
        <w:t>，在【资格审查申请】菜单中上传资格审查所需资料（原件原色扫描件）。</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（二）需提交资格审查资料</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1.法人提交申请的，应提交下列资料：</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（1）租赁申请书（原件原色扫描件）（见附件一）；</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（2）合法存续的企业法人（单位提供营业执照等相关证照原件原色扫描件）；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（3）法定代表人的有效身份证明文件（原件原色扫描件）；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（4）意向承租人委托他人代为竞租的，应提交授权委托书（见附件二）及委托代理人的有效身份证明文件（原件原色扫描件）；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（5）在达州市公共资源交易服务系统中打印的竞租保证金交纳凭证（原件原色扫描件）；</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600" w:firstLineChars="200"/>
        <w:jc w:val="left"/>
        <w:textAlignment w:val="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（6）</w:t>
      </w:r>
      <w:r>
        <w:rPr>
          <w:rFonts w:hint="eastAsia" w:ascii="仿宋" w:hAnsi="仿宋" w:eastAsia="仿宋" w:cs="仿宋"/>
          <w:color w:val="auto"/>
          <w:sz w:val="30"/>
          <w:szCs w:val="30"/>
        </w:rPr>
        <w:t>出租资产的用途根据资产现状按照国家规定合法经营，不得用于经营黄、赌、毒及违法行业，不得用于对周边生活秩序、环境污染的经营项目。</w:t>
      </w:r>
      <w:r>
        <w:rPr>
          <w:rFonts w:hint="eastAsia" w:ascii="仿宋" w:hAnsi="仿宋" w:eastAsia="仿宋" w:cs="仿宋"/>
          <w:color w:val="auto"/>
          <w:sz w:val="30"/>
          <w:szCs w:val="30"/>
          <w:lang w:val="en-US" w:eastAsia="zh-CN"/>
        </w:rPr>
        <w:t>禁止存放易燃、易爆品。禁止开设高档会所、娱乐场所，仅限于办公用房及商业用房。</w:t>
      </w:r>
      <w:r>
        <w:rPr>
          <w:rFonts w:hint="eastAsia" w:ascii="仿宋" w:hAnsi="仿宋" w:eastAsia="仿宋" w:cs="仿宋"/>
          <w:color w:val="000000" w:themeColor="text1"/>
          <w:sz w:val="30"/>
          <w:szCs w:val="30"/>
        </w:rPr>
        <w:t>（提供承诺函并加盖鲜章的原件原色扫描件）；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（7）出租方要求的其他条件相关资料（原件原色扫描件）。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2.其他组织申请的，应提交下列文件：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（1）租赁申请书（原件原色扫描件）（见附件一）；</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（2）表明该组织合法存在的文件或有效证明（原件原色扫描件）；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（3）表明该组织负责人身份的有效证明文件（原件原色扫描件）；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（4）意向承租人委托他人代为申请的，应提交授权委托书及委托代理人的身份证明文件（原件原色扫描件）；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（5）在达州市公共资源交易服务系统中打印的竞租保证金交纳凭证（原件原色扫描件）；</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600" w:firstLineChars="200"/>
        <w:jc w:val="left"/>
        <w:textAlignment w:val="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（6）</w:t>
      </w:r>
      <w:r>
        <w:rPr>
          <w:rFonts w:hint="eastAsia" w:ascii="仿宋" w:hAnsi="仿宋" w:eastAsia="仿宋" w:cs="仿宋"/>
          <w:color w:val="auto"/>
          <w:sz w:val="30"/>
          <w:szCs w:val="30"/>
        </w:rPr>
        <w:t>出租资产的用途根据资产现状按照国家规定合法经营，不得用于经营黄、赌、毒及违法行业，不得用于对周边生活秩序、环境污染的经营项目。</w:t>
      </w:r>
      <w:r>
        <w:rPr>
          <w:rFonts w:hint="eastAsia" w:ascii="仿宋" w:hAnsi="仿宋" w:eastAsia="仿宋" w:cs="仿宋"/>
          <w:color w:val="auto"/>
          <w:sz w:val="30"/>
          <w:szCs w:val="30"/>
          <w:lang w:val="en-US" w:eastAsia="zh-CN"/>
        </w:rPr>
        <w:t>禁止存放易燃、易爆品。禁止开设高档会所、娱乐场所，仅限于办公用房及商业用房。</w:t>
      </w:r>
      <w:r>
        <w:rPr>
          <w:rFonts w:hint="eastAsia" w:ascii="仿宋" w:hAnsi="仿宋" w:eastAsia="仿宋" w:cs="仿宋"/>
          <w:color w:val="000000" w:themeColor="text1"/>
          <w:sz w:val="30"/>
          <w:szCs w:val="30"/>
        </w:rPr>
        <w:t>（提供承诺函并加盖鲜章的原件原色扫描件）；</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（7）出租方要求的其他条件相关资料（原件原色扫描件）。</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3.自然人申请的，应提交下列文件：</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（1）租赁申请书（原件原色扫描件）（见附件一）；</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（2）意向承租人有效身份证明文件（原件原色扫描件）；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（3）意向承租人委托他人代为申请的，应提交授权委托书及委托代理人的身份证明文件（原件原色扫描件）；</w:t>
      </w:r>
    </w:p>
    <w:p>
      <w:pPr>
        <w:spacing w:line="578" w:lineRule="exact"/>
        <w:ind w:firstLine="600" w:firstLineChars="2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（4）在达州市公共资源交易服务系统中打印的竞租保证金交纳凭证（原件原色扫描件）；</w:t>
      </w:r>
    </w:p>
    <w:p>
      <w:pPr>
        <w:keepNext w:val="0"/>
        <w:keepLines w:val="0"/>
        <w:pageBreakBefore w:val="0"/>
        <w:widowControl w:val="0"/>
        <w:numPr>
          <w:ilvl w:val="0"/>
          <w:numId w:val="0"/>
        </w:numPr>
        <w:kinsoku/>
        <w:wordWrap/>
        <w:overflowPunct/>
        <w:topLinePunct w:val="0"/>
        <w:autoSpaceDE/>
        <w:autoSpaceDN/>
        <w:bidi w:val="0"/>
        <w:adjustRightInd w:val="0"/>
        <w:snapToGrid/>
        <w:ind w:leftChars="0" w:firstLine="600" w:firstLineChars="200"/>
        <w:jc w:val="left"/>
        <w:textAlignment w:val="auto"/>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（5）</w:t>
      </w:r>
      <w:r>
        <w:rPr>
          <w:rFonts w:hint="eastAsia" w:ascii="仿宋" w:hAnsi="仿宋" w:eastAsia="仿宋" w:cs="仿宋"/>
          <w:color w:val="auto"/>
          <w:sz w:val="30"/>
          <w:szCs w:val="30"/>
        </w:rPr>
        <w:t>出租资产的用途根据资产现状按照国家规定合法经营，不得用于经营黄、赌、毒及违法行业，不得用于对周边生活秩序、环境污染的经营项目。</w:t>
      </w:r>
      <w:r>
        <w:rPr>
          <w:rFonts w:hint="eastAsia" w:ascii="仿宋" w:hAnsi="仿宋" w:eastAsia="仿宋" w:cs="仿宋"/>
          <w:color w:val="auto"/>
          <w:sz w:val="30"/>
          <w:szCs w:val="30"/>
          <w:lang w:val="en-US" w:eastAsia="zh-CN"/>
        </w:rPr>
        <w:t>禁止存放易燃、易爆品。禁止开设高档会所、娱乐场所，仅限于办公用房及商业用房。</w:t>
      </w:r>
      <w:r>
        <w:rPr>
          <w:rFonts w:hint="eastAsia" w:ascii="仿宋" w:hAnsi="仿宋" w:eastAsia="仿宋" w:cs="仿宋"/>
          <w:color w:val="000000" w:themeColor="text1"/>
          <w:sz w:val="30"/>
          <w:szCs w:val="30"/>
        </w:rPr>
        <w:t>（提供承诺函并加盖鲜章的原件原色扫描件）；</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（6）出租方要求的其他条件相关资料（原件原色扫描件）。</w:t>
      </w:r>
    </w:p>
    <w:p>
      <w:pPr>
        <w:spacing w:line="578"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（三）竞租申请一经提交后，即视为竞租人对竞价规则及竞租资产状况无异议并全面接受，愿意在遵照竞租文件内容参与竞租并承担因竞租行为产生的任何法律经济后果。</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（四）意向承租人有下列行为之一的，视为放弃意向承租：</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（1）未按要求交纳竞租保证金的；</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（2）未按要求提交资格审查相关资料的；</w:t>
      </w:r>
    </w:p>
    <w:p>
      <w:pPr>
        <w:adjustRightInd w:val="0"/>
        <w:ind w:firstLine="602" w:firstLineChars="200"/>
        <w:jc w:val="left"/>
        <w:outlineLvl w:val="1"/>
        <w:rPr>
          <w:rFonts w:hint="default" w:ascii="仿宋" w:hAnsi="仿宋" w:eastAsia="仿宋" w:cs="仿宋"/>
          <w:b/>
          <w:bCs/>
          <w:color w:val="000000" w:themeColor="text1"/>
          <w:sz w:val="30"/>
          <w:szCs w:val="30"/>
          <w:lang w:val="en-US" w:eastAsia="zh-CN"/>
        </w:rPr>
      </w:pPr>
      <w:r>
        <w:rPr>
          <w:rFonts w:hint="eastAsia" w:ascii="仿宋" w:hAnsi="仿宋" w:eastAsia="仿宋" w:cs="黑体"/>
          <w:b/>
          <w:bCs/>
          <w:color w:val="000000" w:themeColor="text1"/>
          <w:sz w:val="30"/>
          <w:szCs w:val="30"/>
        </w:rPr>
        <w:t>五、</w:t>
      </w:r>
      <w:r>
        <w:rPr>
          <w:rFonts w:hint="eastAsia" w:ascii="仿宋" w:hAnsi="仿宋" w:eastAsia="仿宋" w:cs="仿宋"/>
          <w:b/>
          <w:bCs/>
          <w:color w:val="000000" w:themeColor="text1"/>
          <w:sz w:val="30"/>
          <w:szCs w:val="30"/>
        </w:rPr>
        <w:t>招租期限和</w:t>
      </w:r>
      <w:r>
        <w:rPr>
          <w:rFonts w:hint="eastAsia" w:ascii="仿宋" w:hAnsi="仿宋" w:eastAsia="仿宋" w:cs="仿宋"/>
          <w:b/>
          <w:bCs/>
          <w:color w:val="000000" w:themeColor="text1"/>
          <w:sz w:val="30"/>
          <w:szCs w:val="30"/>
          <w:lang w:val="en-US" w:eastAsia="zh-CN"/>
        </w:rPr>
        <w:t>租金收取办法</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（一）招租期限</w:t>
      </w:r>
    </w:p>
    <w:p>
      <w:pPr>
        <w:adjustRightInd w:val="0"/>
        <w:ind w:firstLine="600" w:firstLineChars="200"/>
        <w:jc w:val="left"/>
        <w:rPr>
          <w:rFonts w:hint="default"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 xml:space="preserve">     详见资产状况表</w:t>
      </w:r>
    </w:p>
    <w:p>
      <w:pPr>
        <w:adjustRightInd w:val="0"/>
        <w:ind w:firstLine="600" w:firstLineChars="200"/>
        <w:jc w:val="left"/>
        <w:rPr>
          <w:rFonts w:hint="default" w:ascii="仿宋" w:hAnsi="仿宋" w:eastAsia="仿宋"/>
          <w:color w:val="000000" w:themeColor="text1"/>
          <w:kern w:val="0"/>
          <w:sz w:val="30"/>
          <w:szCs w:val="30"/>
          <w:lang w:val="en-US" w:eastAsia="zh-CN"/>
        </w:rPr>
      </w:pPr>
      <w:r>
        <w:rPr>
          <w:rFonts w:hint="eastAsia" w:ascii="仿宋" w:hAnsi="仿宋" w:eastAsia="仿宋" w:cs="仿宋"/>
          <w:color w:val="000000" w:themeColor="text1"/>
          <w:sz w:val="30"/>
          <w:szCs w:val="30"/>
        </w:rPr>
        <w:t>（二）</w:t>
      </w:r>
      <w:r>
        <w:rPr>
          <w:rFonts w:hint="eastAsia" w:ascii="仿宋" w:hAnsi="仿宋" w:eastAsia="仿宋" w:cs="仿宋"/>
          <w:color w:val="000000" w:themeColor="text1"/>
          <w:sz w:val="30"/>
          <w:szCs w:val="30"/>
          <w:lang w:val="en-US" w:eastAsia="zh-CN"/>
        </w:rPr>
        <w:t>租金收取办法</w:t>
      </w:r>
    </w:p>
    <w:p>
      <w:pPr>
        <w:pStyle w:val="18"/>
        <w:widowControl/>
        <w:spacing w:line="579" w:lineRule="exact"/>
        <w:ind w:firstLine="600"/>
        <w:rPr>
          <w:rFonts w:hint="eastAsia"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 xml:space="preserve"> 租金按年支付，并缴纳履约保证金。履约保证金按首年租金的10%收取，在租赁关系终止时退还（不计息），以后年度租金应在上一年租期到期日提前一个月交纳。</w:t>
      </w:r>
    </w:p>
    <w:p>
      <w:pPr>
        <w:adjustRightInd w:val="0"/>
        <w:ind w:firstLine="600" w:firstLineChars="200"/>
        <w:jc w:val="left"/>
        <w:rPr>
          <w:rFonts w:hint="eastAsia" w:ascii="仿宋" w:hAnsi="仿宋" w:eastAsia="仿宋" w:cs="仿宋"/>
          <w:color w:val="000000" w:themeColor="text1"/>
          <w:sz w:val="30"/>
          <w:szCs w:val="30"/>
          <w:lang w:val="en-US" w:eastAsia="zh-CN"/>
        </w:rPr>
      </w:pPr>
      <w:r>
        <w:rPr>
          <w:rFonts w:hint="eastAsia" w:ascii="仿宋" w:hAnsi="仿宋" w:eastAsia="仿宋" w:cs="仿宋"/>
          <w:color w:val="000000" w:themeColor="text1"/>
          <w:sz w:val="30"/>
          <w:szCs w:val="30"/>
          <w:lang w:val="en-US" w:eastAsia="zh-CN"/>
        </w:rPr>
        <w:t>（三）成交价款支付方式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640"/>
        <w:jc w:val="both"/>
        <w:rPr>
          <w:rFonts w:hint="eastAsia" w:ascii="仿宋" w:hAnsi="仿宋" w:eastAsia="仿宋" w:cs="Times New Roman"/>
          <w:color w:val="000000" w:themeColor="text1"/>
          <w:kern w:val="0"/>
          <w:sz w:val="30"/>
          <w:szCs w:val="30"/>
          <w:lang w:val="en-US" w:eastAsia="zh-CN" w:bidi="ar-SA"/>
        </w:rPr>
      </w:pPr>
      <w:r>
        <w:rPr>
          <w:rFonts w:hint="eastAsia" w:ascii="仿宋" w:hAnsi="仿宋" w:eastAsia="仿宋" w:cs="Times New Roman"/>
          <w:color w:val="000000" w:themeColor="text1"/>
          <w:kern w:val="0"/>
          <w:sz w:val="30"/>
          <w:szCs w:val="30"/>
          <w:lang w:val="en-US" w:eastAsia="zh-CN" w:bidi="ar-SA"/>
        </w:rPr>
        <w:t>成交双方在成交之日起五个工作日内签订《房屋租赁合同》，承租人在《房屋租赁合同》生效之日起按五日内一次性付清第一年租金方式支付成交价款，出租方即将资产移交给承租人，承租人按《房屋租赁合同》承担相关责任和义务。若成交之日起，承租人超过五个工作日未签订《房屋租赁合同》，其缴纳的竞租保证金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640"/>
        <w:jc w:val="both"/>
        <w:rPr>
          <w:rFonts w:hint="default" w:ascii="仿宋" w:hAnsi="仿宋" w:eastAsia="仿宋" w:cs="仿宋"/>
          <w:color w:val="000000" w:themeColor="text1"/>
          <w:kern w:val="2"/>
          <w:sz w:val="30"/>
          <w:szCs w:val="30"/>
          <w:lang w:val="en-US" w:eastAsia="zh-CN" w:bidi="ar-SA"/>
        </w:rPr>
      </w:pPr>
      <w:r>
        <w:rPr>
          <w:rFonts w:hint="eastAsia" w:ascii="仿宋" w:hAnsi="仿宋" w:eastAsia="仿宋" w:cs="仿宋"/>
          <w:color w:val="000000" w:themeColor="text1"/>
          <w:kern w:val="2"/>
          <w:sz w:val="30"/>
          <w:szCs w:val="30"/>
          <w:lang w:val="en-US" w:eastAsia="zh-CN" w:bidi="ar-SA"/>
        </w:rPr>
        <w:t>（四）出租方其他要求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640"/>
        <w:jc w:val="both"/>
        <w:rPr>
          <w:rFonts w:hint="eastAsia" w:ascii="仿宋" w:hAnsi="仿宋" w:eastAsia="仿宋" w:cs="仿宋"/>
          <w:color w:val="000000" w:themeColor="text1"/>
          <w:kern w:val="2"/>
          <w:sz w:val="30"/>
          <w:szCs w:val="30"/>
          <w:lang w:val="en-US" w:eastAsia="zh-CN" w:bidi="ar-SA"/>
        </w:rPr>
      </w:pPr>
      <w:r>
        <w:rPr>
          <w:rFonts w:hint="eastAsia" w:ascii="仿宋" w:hAnsi="仿宋" w:eastAsia="仿宋" w:cs="仿宋"/>
          <w:color w:val="000000" w:themeColor="text1"/>
          <w:kern w:val="2"/>
          <w:sz w:val="30"/>
          <w:szCs w:val="30"/>
          <w:lang w:val="en-US" w:eastAsia="zh-CN" w:bidi="ar-SA"/>
        </w:rPr>
        <w:t>1.原承租户凡未按照合同约定按时缴纳写字楼、院内门市及地下库房租金的，在参与本次竞租前，先将原合同到期日至本次公开招租前的租金（按原合同价格执行）缴清后方可参与本次公开竞租。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640"/>
        <w:jc w:val="both"/>
        <w:rPr>
          <w:rFonts w:hint="eastAsia" w:ascii="仿宋" w:hAnsi="仿宋" w:eastAsia="仿宋" w:cs="仿宋"/>
          <w:color w:val="000000" w:themeColor="text1"/>
          <w:kern w:val="2"/>
          <w:sz w:val="30"/>
          <w:szCs w:val="30"/>
          <w:lang w:val="en-US" w:eastAsia="zh-CN" w:bidi="ar-SA"/>
        </w:rPr>
      </w:pPr>
      <w:r>
        <w:rPr>
          <w:rFonts w:hint="eastAsia" w:ascii="仿宋" w:hAnsi="仿宋" w:eastAsia="仿宋" w:cs="仿宋"/>
          <w:color w:val="000000" w:themeColor="text1"/>
          <w:kern w:val="2"/>
          <w:sz w:val="30"/>
          <w:szCs w:val="30"/>
          <w:lang w:val="en-US" w:eastAsia="zh-CN" w:bidi="ar-SA"/>
        </w:rPr>
        <w:t>2.本次竞租不得进行联合竞租，竞租后合同签订时间为10年，其租金从第六年起，每年在上一个年度基础上递增3%。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640"/>
        <w:jc w:val="both"/>
        <w:rPr>
          <w:rFonts w:hint="default" w:ascii="仿宋" w:hAnsi="仿宋" w:eastAsia="仿宋" w:cs="仿宋"/>
          <w:color w:val="000000" w:themeColor="text1"/>
          <w:kern w:val="2"/>
          <w:sz w:val="30"/>
          <w:szCs w:val="30"/>
          <w:lang w:val="en-US" w:eastAsia="zh-CN" w:bidi="ar-SA"/>
        </w:rPr>
      </w:pPr>
      <w:r>
        <w:rPr>
          <w:rFonts w:hint="eastAsia" w:ascii="仿宋" w:hAnsi="仿宋" w:eastAsia="仿宋" w:cs="仿宋"/>
          <w:color w:val="000000" w:themeColor="text1"/>
          <w:kern w:val="2"/>
          <w:sz w:val="30"/>
          <w:szCs w:val="30"/>
          <w:lang w:val="en-US" w:eastAsia="zh-CN" w:bidi="ar-SA"/>
        </w:rPr>
        <w:t>3.原写字楼、院内门市租赁户未在本次公开竞租获得租用权的，在门市到期后7日内移交给新的租赁户，若移交时间超过规定时间，必须依法承担由此产生的一切损失赔偿责任。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640"/>
        <w:jc w:val="both"/>
        <w:rPr>
          <w:rFonts w:hint="eastAsia" w:ascii="仿宋" w:hAnsi="仿宋" w:eastAsia="仿宋" w:cs="仿宋"/>
          <w:color w:val="000000" w:themeColor="text1"/>
          <w:kern w:val="2"/>
          <w:sz w:val="30"/>
          <w:szCs w:val="30"/>
          <w:lang w:val="en-US" w:eastAsia="zh-CN" w:bidi="ar-SA"/>
        </w:rPr>
      </w:pPr>
      <w:r>
        <w:rPr>
          <w:rFonts w:hint="eastAsia" w:ascii="仿宋" w:hAnsi="仿宋" w:eastAsia="仿宋" w:cs="仿宋"/>
          <w:color w:val="000000" w:themeColor="text1"/>
          <w:kern w:val="2"/>
          <w:sz w:val="30"/>
          <w:szCs w:val="30"/>
          <w:lang w:val="en-US" w:eastAsia="zh-CN" w:bidi="ar-SA"/>
        </w:rPr>
        <w:t>4.租赁期间，由承租方承担入户水电设施维护及屋顶漏水处理等相关费用。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640"/>
        <w:jc w:val="both"/>
        <w:rPr>
          <w:rFonts w:hint="eastAsia" w:ascii="仿宋" w:hAnsi="仿宋" w:eastAsia="仿宋" w:cs="仿宋"/>
          <w:color w:val="000000" w:themeColor="text1"/>
          <w:kern w:val="2"/>
          <w:sz w:val="30"/>
          <w:szCs w:val="30"/>
          <w:lang w:val="en-US" w:eastAsia="zh-CN" w:bidi="ar-SA"/>
        </w:rPr>
      </w:pPr>
      <w:r>
        <w:rPr>
          <w:rFonts w:hint="eastAsia" w:ascii="仿宋" w:hAnsi="仿宋" w:eastAsia="仿宋" w:cs="仿宋"/>
          <w:color w:val="000000" w:themeColor="text1"/>
          <w:kern w:val="2"/>
          <w:sz w:val="30"/>
          <w:szCs w:val="30"/>
          <w:lang w:val="en-US" w:eastAsia="zh-CN" w:bidi="ar-SA"/>
        </w:rPr>
        <w:t>5.竞租成功后，中标的承租方应在获取中标权后的五个工作日内签约，逾期未签约的，视为自动弃权，竞租保证金不予退还。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640"/>
        <w:jc w:val="both"/>
        <w:rPr>
          <w:rFonts w:hint="default" w:ascii="仿宋" w:hAnsi="仿宋" w:eastAsia="仿宋" w:cs="仿宋"/>
          <w:color w:val="000000" w:themeColor="text1"/>
          <w:kern w:val="2"/>
          <w:sz w:val="30"/>
          <w:szCs w:val="30"/>
          <w:lang w:val="en-US" w:eastAsia="zh-CN" w:bidi="ar-SA"/>
        </w:rPr>
      </w:pPr>
      <w:r>
        <w:rPr>
          <w:rFonts w:hint="eastAsia" w:ascii="仿宋" w:hAnsi="仿宋" w:eastAsia="仿宋" w:cs="仿宋"/>
          <w:color w:val="000000" w:themeColor="text1"/>
          <w:kern w:val="2"/>
          <w:sz w:val="30"/>
          <w:szCs w:val="30"/>
          <w:lang w:val="en-US" w:eastAsia="zh-CN" w:bidi="ar-SA"/>
        </w:rPr>
        <w:t>6.未尽事宜，由出租方和租赁方协商解决，若发生争执或者不能达成协商意见，可向门市所在地或者达州市人民法院提起诉讼。</w:t>
      </w:r>
    </w:p>
    <w:p>
      <w:p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cs="黑体"/>
          <w:b/>
          <w:color w:val="000000" w:themeColor="text1"/>
          <w:sz w:val="30"/>
          <w:szCs w:val="30"/>
        </w:rPr>
        <w:t>六、公告期限</w:t>
      </w:r>
    </w:p>
    <w:p>
      <w:pPr>
        <w:adjustRightInd w:val="0"/>
        <w:ind w:firstLine="600" w:firstLineChars="200"/>
        <w:jc w:val="left"/>
        <w:outlineLvl w:val="1"/>
        <w:rPr>
          <w:rFonts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公告期限：</w:t>
      </w:r>
      <w:r>
        <w:rPr>
          <w:rFonts w:hint="eastAsia" w:ascii="仿宋" w:hAnsi="仿宋" w:eastAsia="仿宋" w:cs="仿宋"/>
          <w:color w:val="000000" w:themeColor="text1"/>
          <w:sz w:val="30"/>
          <w:szCs w:val="30"/>
          <w:u w:val="single"/>
        </w:rPr>
        <w:t>2022</w:t>
      </w:r>
      <w:r>
        <w:rPr>
          <w:rFonts w:hint="eastAsia" w:ascii="仿宋" w:hAnsi="仿宋" w:eastAsia="仿宋" w:cs="仿宋"/>
          <w:color w:val="000000" w:themeColor="text1"/>
          <w:sz w:val="30"/>
          <w:szCs w:val="30"/>
        </w:rPr>
        <w:t>年</w:t>
      </w:r>
      <w:r>
        <w:rPr>
          <w:rFonts w:hint="eastAsia" w:ascii="仿宋" w:hAnsi="仿宋" w:eastAsia="仿宋" w:cs="仿宋"/>
          <w:color w:val="000000" w:themeColor="text1"/>
          <w:sz w:val="30"/>
          <w:szCs w:val="30"/>
          <w:u w:val="single"/>
          <w:lang w:val="en-US" w:eastAsia="zh-CN"/>
        </w:rPr>
        <w:t>12</w:t>
      </w:r>
      <w:r>
        <w:rPr>
          <w:rFonts w:hint="eastAsia" w:ascii="仿宋" w:hAnsi="仿宋" w:eastAsia="仿宋" w:cs="仿宋"/>
          <w:color w:val="000000" w:themeColor="text1"/>
          <w:sz w:val="30"/>
          <w:szCs w:val="30"/>
        </w:rPr>
        <w:t>月</w:t>
      </w:r>
      <w:r>
        <w:rPr>
          <w:rFonts w:hint="eastAsia" w:ascii="仿宋" w:hAnsi="仿宋" w:eastAsia="仿宋" w:cs="仿宋"/>
          <w:color w:val="000000" w:themeColor="text1"/>
          <w:sz w:val="30"/>
          <w:szCs w:val="30"/>
          <w:u w:val="single"/>
          <w:lang w:val="en-US" w:eastAsia="zh-CN"/>
        </w:rPr>
        <w:t>2</w:t>
      </w:r>
      <w:r>
        <w:rPr>
          <w:rFonts w:hint="eastAsia" w:ascii="仿宋" w:hAnsi="仿宋" w:eastAsia="仿宋" w:cs="仿宋"/>
          <w:color w:val="000000" w:themeColor="text1"/>
          <w:sz w:val="30"/>
          <w:szCs w:val="30"/>
        </w:rPr>
        <w:t>日至</w:t>
      </w:r>
      <w:r>
        <w:rPr>
          <w:rFonts w:hint="eastAsia" w:ascii="仿宋" w:hAnsi="仿宋" w:eastAsia="仿宋" w:cs="仿宋"/>
          <w:color w:val="000000" w:themeColor="text1"/>
          <w:sz w:val="30"/>
          <w:szCs w:val="30"/>
          <w:u w:val="single"/>
        </w:rPr>
        <w:t xml:space="preserve"> 2022</w:t>
      </w:r>
      <w:r>
        <w:rPr>
          <w:rFonts w:hint="eastAsia" w:ascii="仿宋" w:hAnsi="仿宋" w:eastAsia="仿宋" w:cs="仿宋"/>
          <w:color w:val="000000" w:themeColor="text1"/>
          <w:sz w:val="30"/>
          <w:szCs w:val="30"/>
        </w:rPr>
        <w:t>年</w:t>
      </w:r>
      <w:r>
        <w:rPr>
          <w:rFonts w:hint="eastAsia" w:ascii="仿宋" w:hAnsi="仿宋" w:eastAsia="仿宋" w:cs="仿宋"/>
          <w:color w:val="000000" w:themeColor="text1"/>
          <w:sz w:val="30"/>
          <w:szCs w:val="30"/>
          <w:u w:val="single"/>
          <w:lang w:val="en-US" w:eastAsia="zh-CN"/>
        </w:rPr>
        <w:t>12</w:t>
      </w:r>
      <w:r>
        <w:rPr>
          <w:rFonts w:hint="eastAsia" w:ascii="仿宋" w:hAnsi="仿宋" w:eastAsia="仿宋" w:cs="仿宋"/>
          <w:color w:val="000000" w:themeColor="text1"/>
          <w:sz w:val="30"/>
          <w:szCs w:val="30"/>
        </w:rPr>
        <w:t>月</w:t>
      </w:r>
      <w:r>
        <w:rPr>
          <w:rFonts w:hint="eastAsia" w:ascii="仿宋" w:hAnsi="仿宋" w:eastAsia="仿宋" w:cs="仿宋"/>
          <w:color w:val="000000" w:themeColor="text1"/>
          <w:sz w:val="30"/>
          <w:szCs w:val="30"/>
          <w:u w:val="single"/>
          <w:lang w:val="en-US" w:eastAsia="zh-CN"/>
        </w:rPr>
        <w:t>15</w:t>
      </w:r>
      <w:r>
        <w:rPr>
          <w:rFonts w:hint="eastAsia" w:ascii="仿宋" w:hAnsi="仿宋" w:eastAsia="仿宋" w:cs="仿宋"/>
          <w:color w:val="000000" w:themeColor="text1"/>
          <w:sz w:val="30"/>
          <w:szCs w:val="30"/>
        </w:rPr>
        <w:t>日</w:t>
      </w:r>
      <w:r>
        <w:rPr>
          <w:rFonts w:hint="eastAsia" w:ascii="仿宋" w:hAnsi="仿宋" w:eastAsia="仿宋" w:cs="仿宋"/>
          <w:color w:val="000000" w:themeColor="text1"/>
          <w:sz w:val="30"/>
          <w:szCs w:val="30"/>
          <w:u w:val="single"/>
          <w:lang w:val="en-US" w:eastAsia="zh-CN"/>
        </w:rPr>
        <w:t>17</w:t>
      </w:r>
      <w:r>
        <w:rPr>
          <w:rFonts w:hint="eastAsia" w:ascii="仿宋" w:hAnsi="仿宋" w:eastAsia="仿宋" w:cs="仿宋"/>
          <w:color w:val="000000" w:themeColor="text1"/>
          <w:sz w:val="30"/>
          <w:szCs w:val="30"/>
        </w:rPr>
        <w:t>时</w:t>
      </w:r>
      <w:r>
        <w:rPr>
          <w:rFonts w:hint="eastAsia" w:ascii="仿宋" w:hAnsi="仿宋" w:eastAsia="仿宋" w:cs="仿宋"/>
          <w:color w:val="000000" w:themeColor="text1"/>
          <w:sz w:val="30"/>
          <w:szCs w:val="30"/>
          <w:u w:val="single"/>
        </w:rPr>
        <w:t xml:space="preserve"> 00</w:t>
      </w:r>
      <w:r>
        <w:rPr>
          <w:rFonts w:hint="eastAsia" w:ascii="仿宋" w:hAnsi="仿宋" w:eastAsia="仿宋" w:cs="仿宋"/>
          <w:color w:val="000000" w:themeColor="text1"/>
          <w:sz w:val="30"/>
          <w:szCs w:val="30"/>
        </w:rPr>
        <w:t>分止。</w:t>
      </w:r>
    </w:p>
    <w:p>
      <w:p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cs="黑体"/>
          <w:b/>
          <w:color w:val="000000" w:themeColor="text1"/>
          <w:sz w:val="30"/>
          <w:szCs w:val="30"/>
        </w:rPr>
        <w:t>七、网上报名、竞租保证金缴纳截止时间、资格审查时间、网上</w:t>
      </w:r>
      <w:r>
        <w:rPr>
          <w:rFonts w:ascii="仿宋" w:hAnsi="仿宋" w:eastAsia="仿宋" w:cs="黑体"/>
          <w:b/>
          <w:color w:val="000000" w:themeColor="text1"/>
          <w:sz w:val="30"/>
          <w:szCs w:val="30"/>
        </w:rPr>
        <w:t>竞价</w:t>
      </w:r>
      <w:r>
        <w:rPr>
          <w:rFonts w:hint="eastAsia" w:ascii="仿宋" w:hAnsi="仿宋" w:eastAsia="仿宋" w:cs="黑体"/>
          <w:b/>
          <w:color w:val="000000" w:themeColor="text1"/>
          <w:sz w:val="30"/>
          <w:szCs w:val="30"/>
        </w:rPr>
        <w:t>方式及网上竞价时间、地点</w:t>
      </w:r>
    </w:p>
    <w:p>
      <w:pPr>
        <w:adjustRightInd w:val="0"/>
        <w:ind w:firstLine="600" w:firstLineChars="200"/>
        <w:jc w:val="left"/>
        <w:outlineLvl w:val="1"/>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（一）网上报名时间：</w:t>
      </w:r>
      <w:r>
        <w:rPr>
          <w:rFonts w:hint="eastAsia" w:ascii="仿宋" w:hAnsi="仿宋" w:eastAsia="仿宋" w:cs="仿宋"/>
          <w:color w:val="000000" w:themeColor="text1"/>
          <w:sz w:val="30"/>
          <w:szCs w:val="30"/>
          <w:u w:val="single"/>
        </w:rPr>
        <w:t>2022</w:t>
      </w:r>
      <w:r>
        <w:rPr>
          <w:rFonts w:hint="eastAsia" w:ascii="仿宋" w:hAnsi="仿宋" w:eastAsia="仿宋" w:cs="仿宋"/>
          <w:color w:val="000000" w:themeColor="text1"/>
          <w:sz w:val="30"/>
          <w:szCs w:val="30"/>
        </w:rPr>
        <w:t>年</w:t>
      </w:r>
      <w:r>
        <w:rPr>
          <w:rFonts w:hint="eastAsia" w:ascii="仿宋" w:hAnsi="仿宋" w:eastAsia="仿宋" w:cs="仿宋"/>
          <w:color w:val="000000" w:themeColor="text1"/>
          <w:sz w:val="30"/>
          <w:szCs w:val="30"/>
          <w:u w:val="single"/>
          <w:lang w:val="en-US" w:eastAsia="zh-CN"/>
        </w:rPr>
        <w:t>12</w:t>
      </w:r>
      <w:r>
        <w:rPr>
          <w:rFonts w:hint="eastAsia" w:ascii="仿宋" w:hAnsi="仿宋" w:eastAsia="仿宋" w:cs="仿宋"/>
          <w:color w:val="000000" w:themeColor="text1"/>
          <w:sz w:val="30"/>
          <w:szCs w:val="30"/>
        </w:rPr>
        <w:t>月</w:t>
      </w:r>
      <w:r>
        <w:rPr>
          <w:rFonts w:hint="eastAsia" w:ascii="仿宋" w:hAnsi="仿宋" w:eastAsia="仿宋" w:cs="仿宋"/>
          <w:color w:val="000000" w:themeColor="text1"/>
          <w:sz w:val="30"/>
          <w:szCs w:val="30"/>
          <w:u w:val="single"/>
          <w:lang w:val="en-US" w:eastAsia="zh-CN"/>
        </w:rPr>
        <w:t>2</w:t>
      </w:r>
      <w:r>
        <w:rPr>
          <w:rFonts w:hint="eastAsia" w:ascii="仿宋" w:hAnsi="仿宋" w:eastAsia="仿宋" w:cs="仿宋"/>
          <w:color w:val="000000" w:themeColor="text1"/>
          <w:sz w:val="30"/>
          <w:szCs w:val="30"/>
        </w:rPr>
        <w:t>日至</w:t>
      </w:r>
      <w:r>
        <w:rPr>
          <w:rFonts w:hint="eastAsia" w:ascii="仿宋" w:hAnsi="仿宋" w:eastAsia="仿宋" w:cs="仿宋"/>
          <w:color w:val="000000" w:themeColor="text1"/>
          <w:sz w:val="30"/>
          <w:szCs w:val="30"/>
          <w:u w:val="single"/>
        </w:rPr>
        <w:t xml:space="preserve"> 2022</w:t>
      </w:r>
      <w:r>
        <w:rPr>
          <w:rFonts w:hint="eastAsia" w:ascii="仿宋" w:hAnsi="仿宋" w:eastAsia="仿宋" w:cs="仿宋"/>
          <w:color w:val="000000" w:themeColor="text1"/>
          <w:sz w:val="30"/>
          <w:szCs w:val="30"/>
        </w:rPr>
        <w:t>年</w:t>
      </w:r>
      <w:r>
        <w:rPr>
          <w:rFonts w:hint="eastAsia" w:ascii="仿宋" w:hAnsi="仿宋" w:eastAsia="仿宋" w:cs="仿宋"/>
          <w:color w:val="000000" w:themeColor="text1"/>
          <w:sz w:val="30"/>
          <w:szCs w:val="30"/>
          <w:u w:val="single"/>
          <w:lang w:val="en-US" w:eastAsia="zh-CN"/>
        </w:rPr>
        <w:t>12</w:t>
      </w:r>
      <w:r>
        <w:rPr>
          <w:rFonts w:hint="eastAsia" w:ascii="仿宋" w:hAnsi="仿宋" w:eastAsia="仿宋" w:cs="仿宋"/>
          <w:color w:val="000000" w:themeColor="text1"/>
          <w:sz w:val="30"/>
          <w:szCs w:val="30"/>
        </w:rPr>
        <w:t>月</w:t>
      </w:r>
      <w:r>
        <w:rPr>
          <w:rFonts w:hint="eastAsia" w:ascii="仿宋" w:hAnsi="仿宋" w:eastAsia="仿宋" w:cs="仿宋"/>
          <w:color w:val="000000" w:themeColor="text1"/>
          <w:sz w:val="30"/>
          <w:szCs w:val="30"/>
          <w:u w:val="single"/>
          <w:lang w:val="en-US" w:eastAsia="zh-CN"/>
        </w:rPr>
        <w:t>15</w:t>
      </w:r>
      <w:r>
        <w:rPr>
          <w:rFonts w:hint="eastAsia" w:ascii="仿宋" w:hAnsi="仿宋" w:eastAsia="仿宋" w:cs="仿宋"/>
          <w:color w:val="000000" w:themeColor="text1"/>
          <w:sz w:val="30"/>
          <w:szCs w:val="30"/>
        </w:rPr>
        <w:t>日</w:t>
      </w:r>
      <w:r>
        <w:rPr>
          <w:rFonts w:hint="eastAsia" w:ascii="仿宋" w:hAnsi="仿宋" w:eastAsia="仿宋" w:cs="仿宋"/>
          <w:color w:val="000000" w:themeColor="text1"/>
          <w:sz w:val="30"/>
          <w:szCs w:val="30"/>
          <w:u w:val="single"/>
          <w:lang w:val="en-US" w:eastAsia="zh-CN"/>
        </w:rPr>
        <w:t>17</w:t>
      </w:r>
      <w:r>
        <w:rPr>
          <w:rFonts w:hint="eastAsia" w:ascii="仿宋" w:hAnsi="仿宋" w:eastAsia="仿宋" w:cs="仿宋"/>
          <w:color w:val="000000" w:themeColor="text1"/>
          <w:sz w:val="30"/>
          <w:szCs w:val="30"/>
        </w:rPr>
        <w:t>时</w:t>
      </w:r>
      <w:r>
        <w:rPr>
          <w:rFonts w:hint="eastAsia" w:ascii="仿宋" w:hAnsi="仿宋" w:eastAsia="仿宋" w:cs="仿宋"/>
          <w:color w:val="000000" w:themeColor="text1"/>
          <w:sz w:val="30"/>
          <w:szCs w:val="30"/>
          <w:u w:val="single"/>
        </w:rPr>
        <w:t xml:space="preserve"> 00</w:t>
      </w:r>
      <w:r>
        <w:rPr>
          <w:rFonts w:hint="eastAsia" w:ascii="仿宋" w:hAnsi="仿宋" w:eastAsia="仿宋" w:cs="仿宋"/>
          <w:color w:val="000000" w:themeColor="text1"/>
          <w:sz w:val="30"/>
          <w:szCs w:val="30"/>
        </w:rPr>
        <w:t>分止；</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（二）竞租保证金缴纳截止时间：</w:t>
      </w:r>
      <w:r>
        <w:rPr>
          <w:rFonts w:hint="eastAsia" w:ascii="仿宋" w:hAnsi="仿宋" w:eastAsia="仿宋" w:cs="仿宋"/>
          <w:color w:val="000000" w:themeColor="text1"/>
          <w:sz w:val="30"/>
          <w:szCs w:val="30"/>
          <w:u w:val="single"/>
        </w:rPr>
        <w:t xml:space="preserve"> 2022 </w:t>
      </w:r>
      <w:r>
        <w:rPr>
          <w:rFonts w:hint="eastAsia" w:ascii="仿宋" w:hAnsi="仿宋" w:eastAsia="仿宋" w:cs="仿宋"/>
          <w:color w:val="000000" w:themeColor="text1"/>
          <w:sz w:val="30"/>
          <w:szCs w:val="30"/>
        </w:rPr>
        <w:t>年</w:t>
      </w:r>
      <w:r>
        <w:rPr>
          <w:rFonts w:hint="eastAsia" w:ascii="仿宋" w:hAnsi="仿宋" w:eastAsia="仿宋" w:cs="仿宋"/>
          <w:color w:val="000000" w:themeColor="text1"/>
          <w:sz w:val="30"/>
          <w:szCs w:val="30"/>
          <w:u w:val="single"/>
          <w:lang w:val="en-US" w:eastAsia="zh-CN"/>
        </w:rPr>
        <w:t>12</w:t>
      </w:r>
      <w:r>
        <w:rPr>
          <w:rFonts w:hint="eastAsia" w:ascii="仿宋" w:hAnsi="仿宋" w:eastAsia="仿宋" w:cs="仿宋"/>
          <w:color w:val="000000" w:themeColor="text1"/>
          <w:sz w:val="30"/>
          <w:szCs w:val="30"/>
        </w:rPr>
        <w:t>月</w:t>
      </w:r>
      <w:r>
        <w:rPr>
          <w:rFonts w:hint="eastAsia" w:ascii="仿宋" w:hAnsi="仿宋" w:eastAsia="仿宋" w:cs="仿宋"/>
          <w:color w:val="000000" w:themeColor="text1"/>
          <w:sz w:val="30"/>
          <w:szCs w:val="30"/>
          <w:u w:val="single"/>
          <w:lang w:val="en-US" w:eastAsia="zh-CN"/>
        </w:rPr>
        <w:t>15</w:t>
      </w:r>
      <w:r>
        <w:rPr>
          <w:rFonts w:hint="eastAsia" w:ascii="仿宋" w:hAnsi="仿宋" w:eastAsia="仿宋" w:cs="仿宋"/>
          <w:color w:val="000000" w:themeColor="text1"/>
          <w:sz w:val="30"/>
          <w:szCs w:val="30"/>
        </w:rPr>
        <w:t>日</w:t>
      </w:r>
      <w:r>
        <w:rPr>
          <w:rFonts w:hint="eastAsia" w:ascii="仿宋" w:hAnsi="仿宋" w:eastAsia="仿宋" w:cs="仿宋"/>
          <w:color w:val="000000" w:themeColor="text1"/>
          <w:sz w:val="30"/>
          <w:szCs w:val="30"/>
          <w:u w:val="single"/>
          <w:lang w:val="en-US" w:eastAsia="zh-CN"/>
        </w:rPr>
        <w:t>17</w:t>
      </w:r>
      <w:r>
        <w:rPr>
          <w:rFonts w:hint="eastAsia" w:ascii="仿宋" w:hAnsi="仿宋" w:eastAsia="仿宋" w:cs="仿宋"/>
          <w:color w:val="000000" w:themeColor="text1"/>
          <w:sz w:val="30"/>
          <w:szCs w:val="30"/>
        </w:rPr>
        <w:t>时</w:t>
      </w:r>
      <w:r>
        <w:rPr>
          <w:rFonts w:hint="eastAsia" w:ascii="仿宋" w:hAnsi="仿宋" w:eastAsia="仿宋" w:cs="仿宋"/>
          <w:color w:val="000000" w:themeColor="text1"/>
          <w:sz w:val="30"/>
          <w:szCs w:val="30"/>
          <w:u w:val="single"/>
        </w:rPr>
        <w:t xml:space="preserve"> 00 </w:t>
      </w:r>
      <w:r>
        <w:rPr>
          <w:rFonts w:hint="eastAsia" w:ascii="仿宋" w:hAnsi="仿宋" w:eastAsia="仿宋" w:cs="仿宋"/>
          <w:color w:val="000000" w:themeColor="text1"/>
          <w:sz w:val="30"/>
          <w:szCs w:val="30"/>
        </w:rPr>
        <w:t>分（以达州市公</w:t>
      </w:r>
      <w:bookmarkStart w:id="9" w:name="_GoBack"/>
      <w:bookmarkEnd w:id="9"/>
      <w:r>
        <w:rPr>
          <w:rFonts w:hint="eastAsia" w:ascii="仿宋" w:hAnsi="仿宋" w:eastAsia="仿宋" w:cs="仿宋"/>
          <w:color w:val="000000" w:themeColor="text1"/>
          <w:sz w:val="30"/>
          <w:szCs w:val="30"/>
        </w:rPr>
        <w:t>共资源交易服务系统确认到账为准）；</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竞租保证金不接受现金支付，须以转账方式转入达州市公共资源交易服务中心指定账户。</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建设银行开户行：中国建设银行股份有限公司达州荷叶支行；</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户名：达州市公共资源交易服务中心交易专户；</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账号：系统自动生成。</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工商银行开户行：中国工商银行达州市分行海棠湾支行；</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户名：达州市公共资源交易服务中心交易专户；</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账号：系统自动生成。</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农业银行开户行：中国农业银行达州通川支行</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户</w:t>
      </w:r>
      <w:r>
        <w:rPr>
          <w:rFonts w:ascii="Times New Roman" w:hAnsi="Times New Roman" w:eastAsia="仿宋"/>
          <w:color w:val="000000" w:themeColor="text1"/>
          <w:kern w:val="0"/>
          <w:sz w:val="30"/>
          <w:szCs w:val="30"/>
        </w:rPr>
        <w:t>  </w:t>
      </w:r>
      <w:r>
        <w:rPr>
          <w:rFonts w:ascii="仿宋" w:hAnsi="仿宋" w:eastAsia="仿宋"/>
          <w:color w:val="000000" w:themeColor="text1"/>
          <w:kern w:val="0"/>
          <w:sz w:val="30"/>
          <w:szCs w:val="30"/>
        </w:rPr>
        <w:t>名：达州市公共资源交易服务中心交易专户</w:t>
      </w:r>
    </w:p>
    <w:p>
      <w:pPr>
        <w:widowControl/>
        <w:spacing w:line="579" w:lineRule="exact"/>
        <w:ind w:firstLine="640"/>
        <w:rPr>
          <w:color w:val="000000" w:themeColor="text1"/>
        </w:rPr>
      </w:pPr>
      <w:r>
        <w:rPr>
          <w:rFonts w:ascii="仿宋" w:hAnsi="仿宋" w:eastAsia="仿宋"/>
          <w:color w:val="000000" w:themeColor="text1"/>
          <w:kern w:val="0"/>
          <w:sz w:val="30"/>
          <w:szCs w:val="30"/>
        </w:rPr>
        <w:t>账</w:t>
      </w:r>
      <w:r>
        <w:rPr>
          <w:rFonts w:ascii="Times New Roman" w:hAnsi="Times New Roman" w:eastAsia="仿宋"/>
          <w:color w:val="000000" w:themeColor="text1"/>
          <w:kern w:val="0"/>
          <w:sz w:val="30"/>
          <w:szCs w:val="30"/>
        </w:rPr>
        <w:t>  </w:t>
      </w:r>
      <w:r>
        <w:rPr>
          <w:rFonts w:ascii="仿宋" w:hAnsi="仿宋" w:eastAsia="仿宋"/>
          <w:color w:val="000000" w:themeColor="text1"/>
          <w:kern w:val="0"/>
          <w:sz w:val="30"/>
          <w:szCs w:val="30"/>
        </w:rPr>
        <w:t>号：系统自动生成</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w:t>
      </w:r>
      <w:r>
        <w:rPr>
          <w:rFonts w:hint="eastAsia" w:ascii="仿宋" w:hAnsi="仿宋" w:eastAsia="仿宋"/>
          <w:color w:val="000000" w:themeColor="text1"/>
          <w:kern w:val="0"/>
          <w:sz w:val="30"/>
          <w:szCs w:val="30"/>
        </w:rPr>
        <w:t>三</w:t>
      </w:r>
      <w:r>
        <w:rPr>
          <w:rFonts w:hint="eastAsia" w:ascii="仿宋" w:hAnsi="仿宋" w:eastAsia="仿宋" w:cs="仿宋"/>
          <w:color w:val="000000" w:themeColor="text1"/>
          <w:sz w:val="30"/>
          <w:szCs w:val="30"/>
        </w:rPr>
        <w:t>）资格审查时间：</w:t>
      </w:r>
      <w:r>
        <w:rPr>
          <w:rFonts w:hint="eastAsia" w:ascii="仿宋" w:hAnsi="仿宋" w:eastAsia="仿宋" w:cs="仿宋"/>
          <w:color w:val="000000" w:themeColor="text1"/>
          <w:sz w:val="30"/>
          <w:szCs w:val="30"/>
          <w:u w:val="single"/>
        </w:rPr>
        <w:t xml:space="preserve"> 2022 </w:t>
      </w:r>
      <w:r>
        <w:rPr>
          <w:rFonts w:hint="eastAsia" w:ascii="仿宋" w:hAnsi="仿宋" w:eastAsia="仿宋" w:cs="仿宋"/>
          <w:color w:val="000000" w:themeColor="text1"/>
          <w:sz w:val="30"/>
          <w:szCs w:val="30"/>
        </w:rPr>
        <w:t>年</w:t>
      </w:r>
      <w:r>
        <w:rPr>
          <w:rFonts w:hint="eastAsia" w:ascii="仿宋" w:hAnsi="仿宋" w:eastAsia="仿宋" w:cs="仿宋"/>
          <w:color w:val="000000" w:themeColor="text1"/>
          <w:sz w:val="30"/>
          <w:szCs w:val="30"/>
          <w:u w:val="single"/>
          <w:lang w:val="en-US" w:eastAsia="zh-CN"/>
        </w:rPr>
        <w:t>12</w:t>
      </w:r>
      <w:r>
        <w:rPr>
          <w:rFonts w:hint="eastAsia" w:ascii="仿宋" w:hAnsi="仿宋" w:eastAsia="仿宋" w:cs="仿宋"/>
          <w:color w:val="000000" w:themeColor="text1"/>
          <w:sz w:val="30"/>
          <w:szCs w:val="30"/>
        </w:rPr>
        <w:t>月</w:t>
      </w:r>
      <w:r>
        <w:rPr>
          <w:rFonts w:hint="eastAsia" w:ascii="仿宋" w:hAnsi="仿宋" w:eastAsia="仿宋" w:cs="仿宋"/>
          <w:color w:val="000000" w:themeColor="text1"/>
          <w:sz w:val="30"/>
          <w:szCs w:val="30"/>
          <w:u w:val="single"/>
          <w:lang w:val="en-US" w:eastAsia="zh-CN"/>
        </w:rPr>
        <w:t>16</w:t>
      </w:r>
      <w:r>
        <w:rPr>
          <w:rFonts w:hint="eastAsia" w:ascii="仿宋" w:hAnsi="仿宋" w:eastAsia="仿宋" w:cs="仿宋"/>
          <w:color w:val="000000" w:themeColor="text1"/>
          <w:sz w:val="30"/>
          <w:szCs w:val="30"/>
        </w:rPr>
        <w:t>日</w:t>
      </w:r>
      <w:r>
        <w:rPr>
          <w:rFonts w:hint="eastAsia" w:ascii="仿宋" w:hAnsi="仿宋" w:eastAsia="仿宋" w:cs="仿宋"/>
          <w:color w:val="000000" w:themeColor="text1"/>
          <w:sz w:val="30"/>
          <w:szCs w:val="30"/>
          <w:u w:val="single"/>
          <w:lang w:val="en-US" w:eastAsia="zh-CN"/>
        </w:rPr>
        <w:t>10</w:t>
      </w:r>
      <w:r>
        <w:rPr>
          <w:rFonts w:hint="eastAsia" w:ascii="仿宋" w:hAnsi="仿宋" w:eastAsia="仿宋" w:cs="仿宋"/>
          <w:color w:val="000000" w:themeColor="text1"/>
          <w:sz w:val="30"/>
          <w:szCs w:val="30"/>
        </w:rPr>
        <w:t>时</w:t>
      </w:r>
      <w:r>
        <w:rPr>
          <w:rFonts w:hint="eastAsia" w:ascii="仿宋" w:hAnsi="仿宋" w:eastAsia="仿宋" w:cs="仿宋"/>
          <w:color w:val="000000" w:themeColor="text1"/>
          <w:sz w:val="30"/>
          <w:szCs w:val="30"/>
          <w:u w:val="single"/>
        </w:rPr>
        <w:t xml:space="preserve"> 00</w:t>
      </w:r>
      <w:r>
        <w:rPr>
          <w:rFonts w:hint="eastAsia" w:ascii="仿宋" w:hAnsi="仿宋" w:eastAsia="仿宋" w:cs="仿宋"/>
          <w:color w:val="000000" w:themeColor="text1"/>
          <w:sz w:val="30"/>
          <w:szCs w:val="30"/>
        </w:rPr>
        <w:t>分；</w:t>
      </w:r>
    </w:p>
    <w:p>
      <w:pPr>
        <w:widowControl/>
        <w:spacing w:line="579" w:lineRule="exact"/>
        <w:ind w:firstLine="640"/>
        <w:rPr>
          <w:rFonts w:hint="default" w:ascii="仿宋" w:hAnsi="仿宋" w:eastAsia="仿宋"/>
          <w:color w:val="000000" w:themeColor="text1"/>
          <w:kern w:val="0"/>
          <w:sz w:val="30"/>
          <w:szCs w:val="30"/>
          <w:lang w:val="en-US" w:eastAsia="zh-CN"/>
        </w:rPr>
      </w:pPr>
      <w:r>
        <w:rPr>
          <w:rFonts w:ascii="仿宋" w:hAnsi="仿宋" w:eastAsia="仿宋"/>
          <w:color w:val="000000" w:themeColor="text1"/>
          <w:kern w:val="0"/>
          <w:sz w:val="30"/>
          <w:szCs w:val="30"/>
        </w:rPr>
        <w:t>（</w:t>
      </w:r>
      <w:r>
        <w:rPr>
          <w:rFonts w:hint="eastAsia" w:ascii="仿宋" w:hAnsi="仿宋" w:eastAsia="仿宋"/>
          <w:color w:val="000000" w:themeColor="text1"/>
          <w:kern w:val="0"/>
          <w:sz w:val="30"/>
          <w:szCs w:val="30"/>
        </w:rPr>
        <w:t>四</w:t>
      </w:r>
      <w:r>
        <w:rPr>
          <w:rFonts w:ascii="仿宋" w:hAnsi="仿宋" w:eastAsia="仿宋"/>
          <w:color w:val="000000" w:themeColor="text1"/>
          <w:kern w:val="0"/>
          <w:sz w:val="30"/>
          <w:szCs w:val="30"/>
        </w:rPr>
        <w:t>）资格审查主体</w:t>
      </w:r>
      <w:r>
        <w:rPr>
          <w:rFonts w:hint="eastAsia"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达州市建设工程质量检测中心</w:t>
      </w:r>
    </w:p>
    <w:p>
      <w:pPr>
        <w:widowControl/>
        <w:spacing w:line="579" w:lineRule="exact"/>
        <w:ind w:firstLine="640"/>
        <w:rPr>
          <w:rFonts w:ascii="仿宋" w:hAnsi="仿宋" w:eastAsia="仿宋"/>
          <w:color w:val="000000" w:themeColor="text1"/>
          <w:kern w:val="0"/>
          <w:sz w:val="30"/>
          <w:szCs w:val="30"/>
        </w:rPr>
      </w:pPr>
      <w:r>
        <w:rPr>
          <w:rFonts w:hint="eastAsia" w:ascii="仿宋" w:hAnsi="仿宋" w:eastAsia="仿宋"/>
          <w:color w:val="000000" w:themeColor="text1"/>
          <w:kern w:val="0"/>
          <w:sz w:val="30"/>
          <w:szCs w:val="30"/>
        </w:rPr>
        <w:t>（五）</w:t>
      </w:r>
      <w:r>
        <w:rPr>
          <w:rFonts w:ascii="仿宋" w:hAnsi="仿宋" w:eastAsia="仿宋"/>
          <w:color w:val="000000" w:themeColor="text1"/>
          <w:kern w:val="0"/>
          <w:sz w:val="30"/>
          <w:szCs w:val="30"/>
        </w:rPr>
        <w:t>资格审查地点</w:t>
      </w:r>
      <w:r>
        <w:rPr>
          <w:rFonts w:hint="eastAsia" w:ascii="仿宋" w:hAnsi="仿宋" w:eastAsia="仿宋"/>
          <w:color w:val="000000" w:themeColor="text1"/>
          <w:kern w:val="0"/>
          <w:sz w:val="30"/>
          <w:szCs w:val="30"/>
        </w:rPr>
        <w:t>：由资格审查主体组建资格审查小组，在达州市公共资源交易服务中心评审区登录</w:t>
      </w:r>
      <w:r>
        <w:rPr>
          <w:rFonts w:ascii="仿宋" w:hAnsi="仿宋" w:eastAsia="仿宋"/>
          <w:color w:val="000000" w:themeColor="text1"/>
          <w:kern w:val="0"/>
          <w:sz w:val="30"/>
          <w:szCs w:val="30"/>
        </w:rPr>
        <w:t>达州市公共资源交易服务平台</w:t>
      </w:r>
      <w:r>
        <w:rPr>
          <w:rFonts w:hint="eastAsia" w:ascii="仿宋" w:hAnsi="仿宋" w:eastAsia="仿宋"/>
          <w:color w:val="000000" w:themeColor="text1"/>
          <w:kern w:val="0"/>
          <w:sz w:val="30"/>
          <w:szCs w:val="30"/>
        </w:rPr>
        <w:t>进行在线资格审查。</w:t>
      </w:r>
    </w:p>
    <w:p>
      <w:pPr>
        <w:widowControl/>
        <w:spacing w:line="579" w:lineRule="exact"/>
        <w:ind w:firstLine="640"/>
        <w:rPr>
          <w:rFonts w:ascii="仿宋" w:hAnsi="仿宋" w:eastAsia="仿宋"/>
          <w:color w:val="000000" w:themeColor="text1"/>
          <w:kern w:val="0"/>
          <w:sz w:val="30"/>
          <w:szCs w:val="30"/>
        </w:rPr>
      </w:pPr>
      <w:r>
        <w:rPr>
          <w:rFonts w:hint="eastAsia" w:ascii="仿宋" w:hAnsi="仿宋" w:eastAsia="仿宋"/>
          <w:color w:val="000000" w:themeColor="text1"/>
          <w:kern w:val="0"/>
          <w:sz w:val="30"/>
          <w:szCs w:val="30"/>
        </w:rPr>
        <w:t>（六）</w:t>
      </w:r>
      <w:r>
        <w:rPr>
          <w:rFonts w:hint="eastAsia" w:ascii="仿宋" w:hAnsi="仿宋" w:eastAsia="仿宋" w:cs="仿宋"/>
          <w:color w:val="000000" w:themeColor="text1"/>
          <w:sz w:val="30"/>
          <w:szCs w:val="30"/>
        </w:rPr>
        <w:t>网上</w:t>
      </w:r>
      <w:r>
        <w:rPr>
          <w:rFonts w:ascii="仿宋" w:hAnsi="仿宋" w:eastAsia="仿宋"/>
          <w:color w:val="000000" w:themeColor="text1"/>
          <w:kern w:val="0"/>
          <w:sz w:val="30"/>
          <w:szCs w:val="30"/>
        </w:rPr>
        <w:t>竞价方式</w:t>
      </w:r>
    </w:p>
    <w:p>
      <w:pPr>
        <w:widowControl/>
        <w:spacing w:line="579" w:lineRule="exact"/>
        <w:ind w:firstLine="640"/>
        <w:rPr>
          <w:rFonts w:ascii="仿宋" w:hAnsi="仿宋" w:eastAsia="仿宋"/>
          <w:color w:val="000000" w:themeColor="text1"/>
          <w:kern w:val="0"/>
          <w:sz w:val="30"/>
          <w:szCs w:val="30"/>
        </w:rPr>
      </w:pPr>
      <w:r>
        <w:rPr>
          <w:rFonts w:hint="eastAsia" w:ascii="仿宋" w:hAnsi="仿宋" w:eastAsia="仿宋"/>
          <w:color w:val="000000" w:themeColor="text1"/>
          <w:kern w:val="0"/>
          <w:sz w:val="30"/>
          <w:szCs w:val="30"/>
        </w:rPr>
        <w:t>资格审查结束后，</w:t>
      </w:r>
      <w:r>
        <w:rPr>
          <w:rFonts w:hint="eastAsia" w:ascii="仿宋" w:hAnsi="仿宋" w:eastAsia="仿宋" w:cs="仿宋"/>
          <w:color w:val="000000" w:themeColor="text1"/>
          <w:sz w:val="30"/>
          <w:szCs w:val="30"/>
        </w:rPr>
        <w:t>意向承租人</w:t>
      </w:r>
      <w:r>
        <w:rPr>
          <w:rFonts w:hint="eastAsia" w:ascii="仿宋" w:hAnsi="仿宋" w:eastAsia="仿宋"/>
          <w:color w:val="000000" w:themeColor="text1"/>
          <w:kern w:val="0"/>
          <w:sz w:val="30"/>
          <w:szCs w:val="30"/>
        </w:rPr>
        <w:t>须登录</w:t>
      </w:r>
      <w:r>
        <w:rPr>
          <w:rFonts w:ascii="仿宋" w:hAnsi="仿宋" w:eastAsia="仿宋"/>
          <w:color w:val="000000" w:themeColor="text1"/>
          <w:kern w:val="0"/>
          <w:sz w:val="30"/>
          <w:szCs w:val="30"/>
        </w:rPr>
        <w:t>达州市公共资源交易服务平台</w:t>
      </w:r>
      <w:r>
        <w:rPr>
          <w:rFonts w:hint="eastAsia" w:ascii="仿宋" w:hAnsi="仿宋" w:eastAsia="仿宋"/>
          <w:color w:val="000000" w:themeColor="text1"/>
          <w:kern w:val="0"/>
          <w:sz w:val="30"/>
          <w:szCs w:val="30"/>
        </w:rPr>
        <w:t>中的【资格审查申请】菜单确认审查结果，如果通过资格审查，须按时参加</w:t>
      </w:r>
      <w:r>
        <w:rPr>
          <w:rFonts w:hint="eastAsia" w:ascii="仿宋" w:hAnsi="仿宋" w:eastAsia="仿宋" w:cs="仿宋"/>
          <w:color w:val="000000" w:themeColor="text1"/>
          <w:sz w:val="30"/>
          <w:szCs w:val="30"/>
        </w:rPr>
        <w:t>网上</w:t>
      </w:r>
      <w:r>
        <w:rPr>
          <w:rFonts w:hint="eastAsia" w:ascii="仿宋" w:hAnsi="仿宋" w:eastAsia="仿宋"/>
          <w:color w:val="000000" w:themeColor="text1"/>
          <w:kern w:val="0"/>
          <w:sz w:val="30"/>
          <w:szCs w:val="30"/>
        </w:rPr>
        <w:t>竞价。</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本次出租资产采用单独出租方式按照</w:t>
      </w:r>
      <w:r>
        <w:rPr>
          <w:rFonts w:hint="eastAsia" w:ascii="仿宋" w:hAnsi="仿宋" w:eastAsia="仿宋"/>
          <w:color w:val="000000" w:themeColor="text1"/>
          <w:kern w:val="0"/>
          <w:sz w:val="30"/>
          <w:szCs w:val="30"/>
        </w:rPr>
        <w:t>各标的物招租起始价进行公开竞租，资格审查合格的</w:t>
      </w:r>
      <w:r>
        <w:rPr>
          <w:rFonts w:hint="eastAsia" w:ascii="仿宋" w:hAnsi="仿宋" w:eastAsia="仿宋" w:cs="仿宋"/>
          <w:color w:val="000000" w:themeColor="text1"/>
          <w:sz w:val="30"/>
          <w:szCs w:val="30"/>
        </w:rPr>
        <w:t>意向承租人</w:t>
      </w:r>
      <w:r>
        <w:rPr>
          <w:rFonts w:hint="eastAsia" w:ascii="仿宋" w:hAnsi="仿宋" w:eastAsia="仿宋"/>
          <w:color w:val="000000" w:themeColor="text1"/>
          <w:kern w:val="0"/>
          <w:sz w:val="30"/>
          <w:szCs w:val="30"/>
        </w:rPr>
        <w:t>逐轮应价，每次加价幅度为</w:t>
      </w:r>
      <w:r>
        <w:rPr>
          <w:rFonts w:hint="eastAsia" w:ascii="仿宋" w:hAnsi="仿宋" w:eastAsia="仿宋"/>
          <w:color w:val="000000" w:themeColor="text1"/>
          <w:kern w:val="0"/>
          <w:sz w:val="30"/>
          <w:szCs w:val="30"/>
          <w:lang w:val="en-US" w:eastAsia="zh-CN"/>
        </w:rPr>
        <w:t>500</w:t>
      </w:r>
      <w:r>
        <w:rPr>
          <w:rFonts w:hint="eastAsia" w:ascii="仿宋" w:hAnsi="仿宋" w:eastAsia="仿宋"/>
          <w:color w:val="000000" w:themeColor="text1"/>
          <w:kern w:val="0"/>
          <w:sz w:val="30"/>
          <w:szCs w:val="30"/>
        </w:rPr>
        <w:t>元或者其整倍数，出价最高者竞得。</w:t>
      </w:r>
    </w:p>
    <w:p>
      <w:pPr>
        <w:widowControl/>
        <w:spacing w:line="579" w:lineRule="exact"/>
        <w:ind w:firstLine="640"/>
        <w:rPr>
          <w:rFonts w:hint="eastAsia" w:ascii="仿宋" w:hAnsi="仿宋" w:eastAsia="仿宋"/>
          <w:color w:val="000000" w:themeColor="text1"/>
          <w:kern w:val="0"/>
          <w:sz w:val="30"/>
          <w:szCs w:val="30"/>
        </w:rPr>
      </w:pPr>
      <w:r>
        <w:rPr>
          <w:rFonts w:hint="eastAsia" w:ascii="仿宋" w:hAnsi="仿宋" w:eastAsia="仿宋"/>
          <w:color w:val="000000" w:themeColor="text1"/>
          <w:kern w:val="0"/>
          <w:sz w:val="30"/>
          <w:szCs w:val="30"/>
        </w:rPr>
        <w:t>最终报价高者的</w:t>
      </w:r>
      <w:r>
        <w:rPr>
          <w:rFonts w:hint="eastAsia" w:ascii="仿宋" w:hAnsi="仿宋" w:eastAsia="仿宋" w:cs="仿宋"/>
          <w:color w:val="000000" w:themeColor="text1"/>
          <w:sz w:val="30"/>
          <w:szCs w:val="30"/>
        </w:rPr>
        <w:t>意向承租人</w:t>
      </w:r>
      <w:r>
        <w:rPr>
          <w:rFonts w:hint="eastAsia" w:ascii="仿宋" w:hAnsi="仿宋" w:eastAsia="仿宋"/>
          <w:color w:val="000000" w:themeColor="text1"/>
          <w:kern w:val="0"/>
          <w:sz w:val="30"/>
          <w:szCs w:val="30"/>
        </w:rPr>
        <w:t>成为竞得者，</w:t>
      </w:r>
      <w:r>
        <w:rPr>
          <w:rFonts w:hint="eastAsia" w:ascii="仿宋" w:hAnsi="仿宋" w:eastAsia="仿宋" w:cs="仿宋"/>
          <w:color w:val="000000" w:themeColor="text1"/>
          <w:sz w:val="30"/>
          <w:szCs w:val="30"/>
        </w:rPr>
        <w:t>由交易系统自动生成成交确认书</w:t>
      </w:r>
      <w:r>
        <w:rPr>
          <w:rFonts w:hint="eastAsia" w:ascii="仿宋" w:hAnsi="仿宋" w:eastAsia="仿宋"/>
          <w:color w:val="000000" w:themeColor="text1"/>
          <w:kern w:val="0"/>
          <w:sz w:val="30"/>
          <w:szCs w:val="30"/>
        </w:rPr>
        <w:t>。</w:t>
      </w:r>
    </w:p>
    <w:p>
      <w:pPr>
        <w:widowControl/>
        <w:spacing w:line="579" w:lineRule="exact"/>
        <w:ind w:firstLine="640"/>
        <w:rPr>
          <w:rFonts w:hint="default" w:eastAsia="仿宋"/>
          <w:lang w:val="en-US" w:eastAsia="zh-CN"/>
        </w:rPr>
      </w:pPr>
      <w:r>
        <w:rPr>
          <w:rFonts w:ascii="仿宋" w:hAnsi="仿宋" w:eastAsia="仿宋"/>
          <w:color w:val="000000" w:themeColor="text1"/>
          <w:kern w:val="0"/>
          <w:sz w:val="30"/>
          <w:szCs w:val="30"/>
        </w:rPr>
        <w:t>注：凡参加本项目竞租的意向承租人须认可本项目招租</w:t>
      </w:r>
      <w:r>
        <w:rPr>
          <w:rFonts w:hint="eastAsia" w:ascii="仿宋" w:hAnsi="仿宋" w:eastAsia="仿宋"/>
          <w:color w:val="000000" w:themeColor="text1"/>
          <w:kern w:val="0"/>
          <w:sz w:val="30"/>
          <w:szCs w:val="30"/>
        </w:rPr>
        <w:t>起始价</w:t>
      </w:r>
      <w:r>
        <w:rPr>
          <w:rFonts w:ascii="仿宋" w:hAnsi="仿宋" w:eastAsia="仿宋"/>
          <w:color w:val="000000" w:themeColor="text1"/>
          <w:kern w:val="0"/>
          <w:sz w:val="30"/>
          <w:szCs w:val="30"/>
        </w:rPr>
        <w:t>。否则，竞租保证金不予退还。</w:t>
      </w:r>
    </w:p>
    <w:p>
      <w:pPr>
        <w:adjustRightInd w:val="0"/>
        <w:ind w:firstLine="600" w:firstLineChars="200"/>
        <w:jc w:val="left"/>
        <w:rPr>
          <w:rFonts w:ascii="仿宋" w:hAnsi="仿宋" w:eastAsia="仿宋" w:cs="仿宋"/>
          <w:color w:val="000000" w:themeColor="text1"/>
          <w:sz w:val="30"/>
          <w:szCs w:val="30"/>
        </w:rPr>
      </w:pPr>
      <w:r>
        <w:rPr>
          <w:rFonts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七</w:t>
      </w:r>
      <w:r>
        <w:rPr>
          <w:rFonts w:ascii="仿宋" w:hAnsi="仿宋" w:eastAsia="仿宋"/>
          <w:color w:val="000000" w:themeColor="text1"/>
          <w:kern w:val="0"/>
          <w:sz w:val="30"/>
          <w:szCs w:val="30"/>
        </w:rPr>
        <w:t>）</w:t>
      </w:r>
      <w:r>
        <w:rPr>
          <w:rFonts w:hint="eastAsia" w:ascii="仿宋" w:hAnsi="仿宋" w:eastAsia="仿宋" w:cs="仿宋"/>
          <w:color w:val="000000" w:themeColor="text1"/>
          <w:sz w:val="30"/>
          <w:szCs w:val="30"/>
        </w:rPr>
        <w:t>网上竞价时间：</w:t>
      </w:r>
      <w:r>
        <w:rPr>
          <w:rFonts w:hint="eastAsia" w:ascii="仿宋" w:hAnsi="仿宋" w:eastAsia="仿宋" w:cs="仿宋"/>
          <w:color w:val="000000" w:themeColor="text1"/>
          <w:sz w:val="30"/>
          <w:szCs w:val="30"/>
          <w:u w:val="single"/>
        </w:rPr>
        <w:t xml:space="preserve"> 2022 年</w:t>
      </w:r>
      <w:r>
        <w:rPr>
          <w:rFonts w:hint="eastAsia" w:ascii="仿宋" w:hAnsi="仿宋" w:eastAsia="仿宋" w:cs="仿宋"/>
          <w:color w:val="000000" w:themeColor="text1"/>
          <w:sz w:val="30"/>
          <w:szCs w:val="30"/>
          <w:u w:val="single"/>
          <w:lang w:val="en-US" w:eastAsia="zh-CN"/>
        </w:rPr>
        <w:t>12</w:t>
      </w:r>
      <w:r>
        <w:rPr>
          <w:rFonts w:hint="eastAsia" w:ascii="仿宋" w:hAnsi="仿宋" w:eastAsia="仿宋" w:cs="仿宋"/>
          <w:color w:val="000000" w:themeColor="text1"/>
          <w:sz w:val="30"/>
          <w:szCs w:val="30"/>
          <w:u w:val="single"/>
        </w:rPr>
        <w:t>月</w:t>
      </w:r>
      <w:r>
        <w:rPr>
          <w:rFonts w:hint="eastAsia" w:ascii="仿宋" w:hAnsi="仿宋" w:eastAsia="仿宋" w:cs="仿宋"/>
          <w:color w:val="000000" w:themeColor="text1"/>
          <w:sz w:val="30"/>
          <w:szCs w:val="30"/>
          <w:u w:val="single"/>
          <w:lang w:val="en-US" w:eastAsia="zh-CN"/>
        </w:rPr>
        <w:t>16</w:t>
      </w:r>
      <w:r>
        <w:rPr>
          <w:rFonts w:hint="eastAsia" w:ascii="仿宋" w:hAnsi="仿宋" w:eastAsia="仿宋" w:cs="仿宋"/>
          <w:color w:val="000000" w:themeColor="text1"/>
          <w:sz w:val="30"/>
          <w:szCs w:val="30"/>
          <w:u w:val="single"/>
        </w:rPr>
        <w:t>日</w:t>
      </w:r>
      <w:r>
        <w:rPr>
          <w:rFonts w:hint="eastAsia" w:ascii="仿宋" w:hAnsi="仿宋" w:eastAsia="仿宋" w:cs="仿宋"/>
          <w:color w:val="000000" w:themeColor="text1"/>
          <w:sz w:val="30"/>
          <w:szCs w:val="30"/>
          <w:u w:val="single"/>
          <w:lang w:val="en-US" w:eastAsia="zh-CN"/>
        </w:rPr>
        <w:t>10</w:t>
      </w:r>
      <w:r>
        <w:rPr>
          <w:rFonts w:hint="eastAsia" w:ascii="仿宋" w:hAnsi="仿宋" w:eastAsia="仿宋" w:cs="仿宋"/>
          <w:color w:val="000000" w:themeColor="text1"/>
          <w:sz w:val="30"/>
          <w:szCs w:val="30"/>
          <w:u w:val="single"/>
        </w:rPr>
        <w:t>时</w:t>
      </w:r>
      <w:r>
        <w:rPr>
          <w:rFonts w:hint="eastAsia" w:ascii="仿宋" w:hAnsi="仿宋" w:eastAsia="仿宋" w:cs="仿宋"/>
          <w:color w:val="000000" w:themeColor="text1"/>
          <w:sz w:val="30"/>
          <w:szCs w:val="30"/>
          <w:u w:val="single"/>
          <w:lang w:val="en-US" w:eastAsia="zh-CN"/>
        </w:rPr>
        <w:t>30</w:t>
      </w:r>
      <w:r>
        <w:rPr>
          <w:rFonts w:hint="eastAsia" w:ascii="仿宋" w:hAnsi="仿宋" w:eastAsia="仿宋" w:cs="仿宋"/>
          <w:color w:val="000000" w:themeColor="text1"/>
          <w:sz w:val="30"/>
          <w:szCs w:val="30"/>
          <w:u w:val="single"/>
        </w:rPr>
        <w:t>分</w:t>
      </w:r>
      <w:r>
        <w:rPr>
          <w:rFonts w:hint="eastAsia" w:ascii="仿宋" w:hAnsi="仿宋" w:eastAsia="仿宋" w:cs="仿宋"/>
          <w:color w:val="000000" w:themeColor="text1"/>
          <w:sz w:val="30"/>
          <w:szCs w:val="30"/>
        </w:rPr>
        <w:t>；</w:t>
      </w:r>
    </w:p>
    <w:p>
      <w:pPr>
        <w:snapToGrid w:val="0"/>
        <w:spacing w:line="600" w:lineRule="exact"/>
        <w:ind w:firstLine="555"/>
        <w:rPr>
          <w:rFonts w:ascii="宋体" w:cs="宋体"/>
          <w:color w:val="000000" w:themeColor="text1"/>
          <w:sz w:val="28"/>
          <w:szCs w:val="28"/>
        </w:rPr>
      </w:pPr>
      <w:r>
        <w:rPr>
          <w:rFonts w:ascii="仿宋" w:hAnsi="仿宋" w:eastAsia="仿宋"/>
          <w:color w:val="000000" w:themeColor="text1"/>
          <w:kern w:val="0"/>
          <w:sz w:val="30"/>
          <w:szCs w:val="30"/>
        </w:rPr>
        <w:t>（</w:t>
      </w:r>
      <w:r>
        <w:rPr>
          <w:rFonts w:hint="eastAsia" w:ascii="仿宋" w:hAnsi="仿宋" w:eastAsia="仿宋"/>
          <w:color w:val="000000" w:themeColor="text1"/>
          <w:kern w:val="0"/>
          <w:sz w:val="30"/>
          <w:szCs w:val="30"/>
          <w:lang w:val="en-US" w:eastAsia="zh-CN"/>
        </w:rPr>
        <w:t>八</w:t>
      </w:r>
      <w:r>
        <w:rPr>
          <w:rFonts w:ascii="仿宋" w:hAnsi="仿宋" w:eastAsia="仿宋"/>
          <w:color w:val="000000" w:themeColor="text1"/>
          <w:kern w:val="0"/>
          <w:sz w:val="30"/>
          <w:szCs w:val="30"/>
        </w:rPr>
        <w:t>）</w:t>
      </w:r>
      <w:r>
        <w:rPr>
          <w:rFonts w:hint="eastAsia" w:ascii="仿宋" w:hAnsi="仿宋" w:eastAsia="仿宋" w:cs="仿宋"/>
          <w:color w:val="000000" w:themeColor="text1"/>
          <w:sz w:val="30"/>
          <w:szCs w:val="30"/>
        </w:rPr>
        <w:t>网上竞价时间时间可能因资格审查而延迟</w:t>
      </w:r>
      <w:r>
        <w:rPr>
          <w:rFonts w:hint="eastAsia" w:ascii="宋体" w:hAnsi="宋体" w:cs="宋体"/>
          <w:color w:val="000000" w:themeColor="text1"/>
          <w:sz w:val="28"/>
          <w:szCs w:val="28"/>
        </w:rPr>
        <w:t>；</w:t>
      </w:r>
    </w:p>
    <w:p>
      <w:pPr>
        <w:snapToGrid w:val="0"/>
        <w:spacing w:line="600" w:lineRule="exact"/>
        <w:ind w:firstLine="555"/>
        <w:rPr>
          <w:rFonts w:ascii="宋体" w:cs="宋体"/>
          <w:color w:val="000000" w:themeColor="text1"/>
          <w:sz w:val="28"/>
          <w:szCs w:val="28"/>
        </w:rPr>
      </w:pPr>
      <w:r>
        <w:rPr>
          <w:rFonts w:hint="eastAsia" w:ascii="宋体" w:cs="宋体"/>
          <w:color w:val="000000" w:themeColor="text1"/>
          <w:sz w:val="28"/>
          <w:szCs w:val="28"/>
        </w:rPr>
        <w:t>（</w:t>
      </w:r>
      <w:r>
        <w:rPr>
          <w:rFonts w:hint="eastAsia" w:ascii="宋体" w:cs="宋体"/>
          <w:color w:val="000000" w:themeColor="text1"/>
          <w:sz w:val="28"/>
          <w:szCs w:val="28"/>
          <w:lang w:val="en-US" w:eastAsia="zh-CN"/>
        </w:rPr>
        <w:t>九</w:t>
      </w:r>
      <w:r>
        <w:rPr>
          <w:rFonts w:hint="eastAsia" w:ascii="宋体" w:cs="宋体"/>
          <w:color w:val="000000" w:themeColor="text1"/>
          <w:sz w:val="28"/>
          <w:szCs w:val="28"/>
        </w:rPr>
        <w:t>）</w:t>
      </w:r>
      <w:r>
        <w:rPr>
          <w:rFonts w:hint="eastAsia" w:ascii="仿宋" w:hAnsi="仿宋" w:eastAsia="仿宋" w:cs="仿宋"/>
          <w:color w:val="000000" w:themeColor="text1"/>
          <w:sz w:val="30"/>
          <w:szCs w:val="30"/>
        </w:rPr>
        <w:t>网上竞价地点：通过资格审查的意向承租人登录</w:t>
      </w:r>
      <w:r>
        <w:rPr>
          <w:rFonts w:ascii="仿宋" w:hAnsi="仿宋" w:eastAsia="仿宋"/>
          <w:color w:val="000000" w:themeColor="text1"/>
          <w:kern w:val="0"/>
          <w:sz w:val="30"/>
          <w:szCs w:val="30"/>
        </w:rPr>
        <w:t>达州市公共资源交易服务平台</w:t>
      </w:r>
      <w:r>
        <w:rPr>
          <w:rFonts w:hint="eastAsia" w:ascii="仿宋" w:hAnsi="仿宋" w:eastAsia="仿宋" w:cs="仿宋"/>
          <w:color w:val="000000" w:themeColor="text1"/>
          <w:sz w:val="30"/>
          <w:szCs w:val="30"/>
        </w:rPr>
        <w:t>进行网上竞价。</w:t>
      </w:r>
    </w:p>
    <w:p>
      <w:pPr>
        <w:ind w:firstLine="596" w:firstLineChars="198"/>
        <w:rPr>
          <w:b/>
          <w:bCs/>
          <w:color w:val="000000" w:themeColor="text1"/>
        </w:rPr>
      </w:pPr>
      <w:r>
        <w:rPr>
          <w:rFonts w:hint="eastAsia" w:ascii="仿宋" w:hAnsi="仿宋" w:eastAsia="仿宋"/>
          <w:b/>
          <w:color w:val="000000" w:themeColor="text1"/>
          <w:kern w:val="0"/>
          <w:sz w:val="30"/>
          <w:szCs w:val="30"/>
          <w:lang w:val="en-US" w:eastAsia="zh-CN"/>
        </w:rPr>
        <w:t>八</w:t>
      </w:r>
      <w:r>
        <w:rPr>
          <w:rFonts w:hint="eastAsia" w:ascii="仿宋" w:hAnsi="仿宋" w:eastAsia="仿宋"/>
          <w:b/>
          <w:color w:val="000000" w:themeColor="text1"/>
          <w:kern w:val="0"/>
          <w:sz w:val="30"/>
          <w:szCs w:val="30"/>
        </w:rPr>
        <w:t>、</w:t>
      </w:r>
      <w:r>
        <w:rPr>
          <w:rFonts w:hint="eastAsia" w:ascii="仿宋" w:hAnsi="仿宋" w:eastAsia="仿宋" w:cs="黑体"/>
          <w:b/>
          <w:color w:val="000000" w:themeColor="text1"/>
          <w:sz w:val="30"/>
          <w:szCs w:val="30"/>
        </w:rPr>
        <w:t>成交通知书</w:t>
      </w:r>
    </w:p>
    <w:p>
      <w:pPr>
        <w:adjustRightInd w:val="0"/>
        <w:ind w:firstLine="600" w:firstLineChars="200"/>
        <w:jc w:val="left"/>
        <w:rPr>
          <w:rFonts w:eastAsia="仿宋"/>
          <w:color w:val="000000" w:themeColor="text1"/>
        </w:rPr>
      </w:pPr>
      <w:r>
        <w:rPr>
          <w:rFonts w:hint="eastAsia" w:ascii="仿宋" w:hAnsi="仿宋" w:eastAsia="仿宋" w:cs="仿宋"/>
          <w:color w:val="000000" w:themeColor="text1"/>
          <w:sz w:val="30"/>
          <w:szCs w:val="30"/>
        </w:rPr>
        <w:t>网上竞价结束后由交易系统自动生成成交确认书，竞得人可以在</w:t>
      </w:r>
      <w:r>
        <w:rPr>
          <w:rFonts w:ascii="仿宋" w:hAnsi="仿宋" w:eastAsia="仿宋"/>
          <w:color w:val="000000" w:themeColor="text1"/>
          <w:kern w:val="0"/>
          <w:sz w:val="30"/>
          <w:szCs w:val="30"/>
        </w:rPr>
        <w:t>达州市公共资源交易服务平台</w:t>
      </w:r>
      <w:r>
        <w:rPr>
          <w:rFonts w:hint="eastAsia" w:ascii="仿宋" w:hAnsi="仿宋" w:eastAsia="仿宋" w:cs="仿宋"/>
          <w:color w:val="000000" w:themeColor="text1"/>
          <w:sz w:val="30"/>
          <w:szCs w:val="30"/>
        </w:rPr>
        <w:t>中自行下载。</w:t>
      </w:r>
    </w:p>
    <w:p>
      <w:pPr>
        <w:adjustRightInd w:val="0"/>
        <w:ind w:firstLine="602" w:firstLineChars="200"/>
        <w:jc w:val="left"/>
        <w:outlineLvl w:val="1"/>
        <w:rPr>
          <w:rFonts w:ascii="仿宋" w:hAnsi="仿宋" w:eastAsia="仿宋" w:cs="黑体"/>
          <w:b/>
          <w:color w:val="000000" w:themeColor="text1"/>
          <w:sz w:val="30"/>
          <w:szCs w:val="30"/>
        </w:rPr>
      </w:pPr>
      <w:r>
        <w:rPr>
          <w:rFonts w:hint="eastAsia" w:ascii="仿宋" w:hAnsi="仿宋" w:eastAsia="仿宋"/>
          <w:b/>
          <w:color w:val="000000" w:themeColor="text1"/>
          <w:kern w:val="0"/>
          <w:sz w:val="30"/>
          <w:szCs w:val="30"/>
          <w:lang w:val="en-US" w:eastAsia="zh-CN"/>
        </w:rPr>
        <w:t>九</w:t>
      </w:r>
      <w:r>
        <w:rPr>
          <w:rFonts w:hint="eastAsia" w:ascii="仿宋" w:hAnsi="仿宋" w:eastAsia="仿宋"/>
          <w:b/>
          <w:color w:val="000000" w:themeColor="text1"/>
          <w:kern w:val="0"/>
          <w:sz w:val="30"/>
          <w:szCs w:val="30"/>
        </w:rPr>
        <w:t>、</w:t>
      </w:r>
      <w:r>
        <w:rPr>
          <w:rFonts w:hint="eastAsia" w:ascii="仿宋" w:hAnsi="仿宋" w:eastAsia="仿宋" w:cs="黑体"/>
          <w:b/>
          <w:color w:val="000000" w:themeColor="text1"/>
          <w:sz w:val="30"/>
          <w:szCs w:val="30"/>
        </w:rPr>
        <w:t>其他事项</w:t>
      </w:r>
    </w:p>
    <w:p>
      <w:pPr>
        <w:widowControl/>
        <w:spacing w:line="579"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(一) 交易结果公示后</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未成交的竞买保证金</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通过原渠道无息退还</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成交的竞买保证金</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竞得人与出租方签订合同和缴清成交价款后</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由竞得人通过网上交易系统发</w:t>
      </w:r>
      <w:r>
        <w:rPr>
          <w:rFonts w:hint="eastAsia" w:ascii="仿宋" w:hAnsi="仿宋" w:eastAsia="仿宋"/>
          <w:color w:val="000000" w:themeColor="text1"/>
          <w:kern w:val="0"/>
          <w:sz w:val="30"/>
          <w:szCs w:val="30"/>
        </w:rPr>
        <w:t>起</w:t>
      </w:r>
      <w:r>
        <w:rPr>
          <w:rFonts w:ascii="仿宋" w:hAnsi="仿宋" w:eastAsia="仿宋"/>
          <w:color w:val="000000" w:themeColor="text1"/>
          <w:kern w:val="0"/>
          <w:sz w:val="30"/>
          <w:szCs w:val="30"/>
        </w:rPr>
        <w:t>竞买保证金退还申请</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达州市公共资源交易服务中心按照退还申请原路径予以退还</w:t>
      </w:r>
      <w:r>
        <w:rPr>
          <w:rFonts w:hint="eastAsia" w:ascii="仿宋" w:hAnsi="仿宋" w:eastAsia="仿宋"/>
          <w:color w:val="000000" w:themeColor="text1"/>
          <w:kern w:val="0"/>
          <w:sz w:val="30"/>
          <w:szCs w:val="30"/>
        </w:rPr>
        <w:t>。</w:t>
      </w:r>
    </w:p>
    <w:p>
      <w:pPr>
        <w:widowControl/>
        <w:spacing w:line="579"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以下情形之一者，保证金不予退还：</w:t>
      </w:r>
    </w:p>
    <w:p>
      <w:pPr>
        <w:widowControl/>
        <w:spacing w:line="579"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1.意向承租人提供虚假材料的；</w:t>
      </w:r>
    </w:p>
    <w:p>
      <w:pPr>
        <w:widowControl/>
        <w:spacing w:line="579"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2.意向承租人互相串通恶意压价的；</w:t>
      </w:r>
    </w:p>
    <w:p>
      <w:pPr>
        <w:widowControl/>
        <w:spacing w:line="579"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3.意向承租人未认可本项目招租</w:t>
      </w:r>
      <w:r>
        <w:rPr>
          <w:rFonts w:hint="eastAsia" w:ascii="仿宋" w:hAnsi="仿宋" w:eastAsia="仿宋"/>
          <w:color w:val="000000" w:themeColor="text1"/>
          <w:kern w:val="0"/>
          <w:sz w:val="30"/>
          <w:szCs w:val="30"/>
        </w:rPr>
        <w:t>起始价</w:t>
      </w:r>
      <w:r>
        <w:rPr>
          <w:rFonts w:ascii="仿宋" w:hAnsi="仿宋" w:eastAsia="仿宋"/>
          <w:color w:val="000000" w:themeColor="text1"/>
          <w:kern w:val="0"/>
          <w:sz w:val="30"/>
          <w:szCs w:val="30"/>
        </w:rPr>
        <w:t>的；</w:t>
      </w:r>
    </w:p>
    <w:p>
      <w:pPr>
        <w:widowControl/>
        <w:spacing w:line="579" w:lineRule="exact"/>
        <w:ind w:firstLine="600" w:firstLineChars="200"/>
        <w:rPr>
          <w:rFonts w:ascii="仿宋" w:hAnsi="仿宋" w:eastAsia="仿宋" w:cs="仿宋"/>
          <w:color w:val="000000" w:themeColor="text1"/>
          <w:sz w:val="30"/>
          <w:szCs w:val="30"/>
        </w:rPr>
      </w:pPr>
      <w:r>
        <w:rPr>
          <w:rFonts w:ascii="仿宋" w:hAnsi="仿宋" w:eastAsia="仿宋"/>
          <w:color w:val="000000" w:themeColor="text1"/>
          <w:kern w:val="0"/>
          <w:sz w:val="30"/>
          <w:szCs w:val="30"/>
        </w:rPr>
        <w:t>4.若竞租成功后，承租人不按时签订成交确认书、房屋租赁合同或不按时缴纳租金的；</w:t>
      </w:r>
    </w:p>
    <w:p>
      <w:pPr>
        <w:widowControl/>
        <w:spacing w:line="579" w:lineRule="exact"/>
        <w:ind w:firstLine="640"/>
        <w:rPr>
          <w:rFonts w:ascii="仿宋" w:hAnsi="仿宋" w:eastAsia="仿宋"/>
          <w:color w:val="000000" w:themeColor="text1"/>
          <w:kern w:val="0"/>
          <w:sz w:val="30"/>
          <w:szCs w:val="30"/>
        </w:rPr>
      </w:pPr>
      <w:r>
        <w:rPr>
          <w:rFonts w:ascii="仿宋" w:hAnsi="仿宋" w:eastAsia="仿宋"/>
          <w:color w:val="000000" w:themeColor="text1"/>
          <w:kern w:val="0"/>
          <w:sz w:val="30"/>
          <w:szCs w:val="30"/>
        </w:rPr>
        <w:t>（</w:t>
      </w:r>
      <w:r>
        <w:rPr>
          <w:rFonts w:hint="eastAsia" w:ascii="仿宋" w:hAnsi="仿宋" w:eastAsia="仿宋"/>
          <w:color w:val="000000" w:themeColor="text1"/>
          <w:kern w:val="0"/>
          <w:sz w:val="30"/>
          <w:szCs w:val="30"/>
        </w:rPr>
        <w:t>二</w:t>
      </w:r>
      <w:r>
        <w:rPr>
          <w:rFonts w:ascii="仿宋" w:hAnsi="仿宋" w:eastAsia="仿宋"/>
          <w:color w:val="000000" w:themeColor="text1"/>
          <w:kern w:val="0"/>
          <w:sz w:val="30"/>
          <w:szCs w:val="30"/>
        </w:rPr>
        <w:t>）本次资产租赁所涉及的税费由双方按国家相关法律法规处理（出租方不开具税务发票，可以开具出租方现有的合法票据）。</w:t>
      </w:r>
    </w:p>
    <w:p>
      <w:pPr>
        <w:adjustRightInd w:val="0"/>
        <w:ind w:firstLine="600" w:firstLineChars="200"/>
        <w:jc w:val="left"/>
        <w:rPr>
          <w:rFonts w:ascii="仿宋" w:hAnsi="仿宋" w:eastAsia="仿宋"/>
          <w:color w:val="000000" w:themeColor="text1"/>
          <w:kern w:val="0"/>
          <w:sz w:val="30"/>
          <w:szCs w:val="30"/>
        </w:rPr>
      </w:pPr>
      <w:r>
        <w:rPr>
          <w:rFonts w:ascii="仿宋" w:hAnsi="仿宋" w:eastAsia="仿宋"/>
          <w:color w:val="000000" w:themeColor="text1"/>
          <w:kern w:val="0"/>
          <w:sz w:val="30"/>
          <w:szCs w:val="30"/>
        </w:rPr>
        <w:t>（</w:t>
      </w:r>
      <w:r>
        <w:rPr>
          <w:rFonts w:hint="eastAsia" w:ascii="仿宋" w:hAnsi="仿宋" w:eastAsia="仿宋"/>
          <w:color w:val="000000" w:themeColor="text1"/>
          <w:kern w:val="0"/>
          <w:sz w:val="30"/>
          <w:szCs w:val="30"/>
        </w:rPr>
        <w:t>三</w:t>
      </w:r>
      <w:r>
        <w:rPr>
          <w:rFonts w:ascii="仿宋" w:hAnsi="仿宋" w:eastAsia="仿宋"/>
          <w:color w:val="000000" w:themeColor="text1"/>
          <w:kern w:val="0"/>
          <w:sz w:val="30"/>
          <w:szCs w:val="30"/>
        </w:rPr>
        <w:t>）本次公开招租实行全程电子化交易方式</w:t>
      </w:r>
      <w:r>
        <w:rPr>
          <w:rFonts w:hint="eastAsia" w:ascii="仿宋" w:hAnsi="仿宋" w:eastAsia="仿宋"/>
          <w:color w:val="000000" w:themeColor="text1"/>
          <w:kern w:val="0"/>
          <w:sz w:val="30"/>
          <w:szCs w:val="30"/>
        </w:rPr>
        <w:t xml:space="preserve">， </w:t>
      </w:r>
      <w:r>
        <w:rPr>
          <w:rFonts w:ascii="仿宋" w:hAnsi="仿宋" w:eastAsia="仿宋"/>
          <w:color w:val="000000" w:themeColor="text1"/>
          <w:kern w:val="0"/>
          <w:sz w:val="30"/>
          <w:szCs w:val="30"/>
        </w:rPr>
        <w:t>通过达州市公共资源交易服务平台进行</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纸质资料不予受理</w:t>
      </w:r>
      <w:r>
        <w:rPr>
          <w:rFonts w:hint="eastAsia" w:ascii="仿宋" w:hAnsi="仿宋" w:eastAsia="仿宋"/>
          <w:color w:val="000000" w:themeColor="text1"/>
          <w:kern w:val="0"/>
          <w:sz w:val="30"/>
          <w:szCs w:val="30"/>
        </w:rPr>
        <w:t>，</w:t>
      </w:r>
      <w:r>
        <w:rPr>
          <w:rFonts w:ascii="仿宋" w:hAnsi="仿宋" w:eastAsia="仿宋"/>
          <w:color w:val="000000" w:themeColor="text1"/>
          <w:kern w:val="0"/>
          <w:sz w:val="30"/>
          <w:szCs w:val="30"/>
        </w:rPr>
        <w:t>具体操作方式详见网上操作指南</w:t>
      </w:r>
      <w:r>
        <w:rPr>
          <w:rFonts w:hint="eastAsia" w:ascii="仿宋" w:hAnsi="仿宋" w:eastAsia="仿宋"/>
          <w:color w:val="000000" w:themeColor="text1"/>
          <w:kern w:val="0"/>
          <w:sz w:val="30"/>
          <w:szCs w:val="30"/>
        </w:rPr>
        <w:t>。</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olor w:val="000000" w:themeColor="text1"/>
          <w:kern w:val="0"/>
          <w:sz w:val="30"/>
          <w:szCs w:val="30"/>
        </w:rPr>
        <w:t>（四）</w:t>
      </w:r>
      <w:r>
        <w:rPr>
          <w:rFonts w:ascii="仿宋" w:hAnsi="仿宋" w:eastAsia="仿宋"/>
          <w:color w:val="000000" w:themeColor="text1"/>
          <w:kern w:val="0"/>
          <w:sz w:val="30"/>
          <w:szCs w:val="30"/>
        </w:rPr>
        <w:t>意向承租人对本公告第一、六、七、八条有疑问可向交易机构提出，其余的可向出租方提出。</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（五）联系方式：</w:t>
      </w:r>
    </w:p>
    <w:p>
      <w:pPr>
        <w:wordWrap w:val="0"/>
        <w:ind w:firstLine="600" w:firstLineChars="200"/>
        <w:rPr>
          <w:rFonts w:hint="default" w:ascii="微软雅黑" w:hAnsi="微软雅黑" w:eastAsia="仿宋" w:cs="宋体"/>
          <w:color w:val="000000" w:themeColor="text1"/>
          <w:kern w:val="0"/>
          <w:szCs w:val="21"/>
          <w:lang w:val="en-US" w:eastAsia="zh-CN"/>
        </w:rPr>
      </w:pPr>
      <w:r>
        <w:rPr>
          <w:rFonts w:hint="eastAsia" w:ascii="仿宋" w:hAnsi="仿宋" w:eastAsia="仿宋"/>
          <w:color w:val="000000" w:themeColor="text1"/>
          <w:kern w:val="0"/>
          <w:sz w:val="30"/>
          <w:szCs w:val="30"/>
        </w:rPr>
        <w:t>出租方：</w:t>
      </w:r>
      <w:r>
        <w:rPr>
          <w:rFonts w:hint="eastAsia" w:ascii="仿宋" w:hAnsi="仿宋" w:eastAsia="仿宋"/>
          <w:color w:val="000000" w:themeColor="text1"/>
          <w:kern w:val="0"/>
          <w:sz w:val="30"/>
          <w:szCs w:val="30"/>
          <w:lang w:val="en-US" w:eastAsia="zh-CN"/>
        </w:rPr>
        <w:t>达州市建设工程质量检测中心</w:t>
      </w:r>
    </w:p>
    <w:p>
      <w:pPr>
        <w:wordWrap w:val="0"/>
        <w:ind w:firstLine="600" w:firstLineChars="200"/>
        <w:rPr>
          <w:rFonts w:hint="default" w:ascii="微软雅黑" w:hAnsi="微软雅黑" w:eastAsia="仿宋" w:cs="宋体"/>
          <w:color w:val="000000" w:themeColor="text1"/>
          <w:kern w:val="0"/>
          <w:szCs w:val="21"/>
          <w:lang w:val="en-US" w:eastAsia="zh-CN"/>
        </w:rPr>
      </w:pPr>
      <w:r>
        <w:rPr>
          <w:rFonts w:hint="eastAsia" w:ascii="仿宋" w:hAnsi="仿宋" w:eastAsia="仿宋"/>
          <w:color w:val="000000" w:themeColor="text1"/>
          <w:kern w:val="0"/>
          <w:sz w:val="30"/>
          <w:szCs w:val="30"/>
        </w:rPr>
        <w:t>联系人：</w:t>
      </w:r>
      <w:r>
        <w:rPr>
          <w:rFonts w:hint="eastAsia" w:ascii="仿宋" w:hAnsi="仿宋" w:eastAsia="仿宋"/>
          <w:color w:val="000000" w:themeColor="text1"/>
          <w:kern w:val="0"/>
          <w:sz w:val="30"/>
          <w:szCs w:val="30"/>
          <w:lang w:val="en-US" w:eastAsia="zh-CN"/>
        </w:rPr>
        <w:t>徐明成、唐家均</w:t>
      </w:r>
    </w:p>
    <w:p>
      <w:pPr>
        <w:wordWrap w:val="0"/>
        <w:ind w:firstLine="600" w:firstLineChars="200"/>
        <w:rPr>
          <w:rFonts w:hint="default" w:ascii="仿宋" w:hAnsi="仿宋" w:eastAsia="仿宋" w:cs="仿宋"/>
          <w:color w:val="000000" w:themeColor="text1"/>
          <w:sz w:val="30"/>
          <w:szCs w:val="30"/>
          <w:lang w:val="en-US" w:eastAsia="zh-CN"/>
        </w:rPr>
      </w:pPr>
      <w:r>
        <w:rPr>
          <w:rFonts w:hint="eastAsia" w:ascii="仿宋" w:hAnsi="仿宋" w:eastAsia="仿宋"/>
          <w:color w:val="000000" w:themeColor="text1"/>
          <w:kern w:val="0"/>
          <w:sz w:val="30"/>
          <w:szCs w:val="30"/>
        </w:rPr>
        <w:t>联系电话</w:t>
      </w:r>
      <w:r>
        <w:rPr>
          <w:rFonts w:hint="eastAsia" w:ascii="仿宋" w:hAnsi="仿宋" w:eastAsia="仿宋" w:cs="仿宋"/>
          <w:color w:val="000000" w:themeColor="text1"/>
          <w:sz w:val="30"/>
          <w:szCs w:val="30"/>
        </w:rPr>
        <w:t>：13778346301</w:t>
      </w:r>
      <w:r>
        <w:rPr>
          <w:rFonts w:hint="eastAsia" w:ascii="仿宋" w:hAnsi="仿宋" w:eastAsia="仿宋" w:cs="仿宋"/>
          <w:color w:val="000000" w:themeColor="text1"/>
          <w:sz w:val="30"/>
          <w:szCs w:val="30"/>
          <w:lang w:eastAsia="zh-CN"/>
        </w:rPr>
        <w:t>、</w:t>
      </w:r>
      <w:r>
        <w:rPr>
          <w:rFonts w:hint="eastAsia" w:ascii="仿宋" w:hAnsi="仿宋" w:eastAsia="仿宋" w:cs="仿宋"/>
          <w:color w:val="000000" w:themeColor="text1"/>
          <w:sz w:val="30"/>
          <w:szCs w:val="30"/>
          <w:lang w:val="en-US" w:eastAsia="zh-CN"/>
        </w:rPr>
        <w:t>15181878884</w:t>
      </w:r>
    </w:p>
    <w:p>
      <w:pPr>
        <w:adjustRightInd w:val="0"/>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交易机构：达州市公共资源交易服务中心</w:t>
      </w:r>
    </w:p>
    <w:p>
      <w:pPr>
        <w:wordWrap w:val="0"/>
        <w:ind w:firstLine="600" w:firstLineChars="200"/>
        <w:rPr>
          <w:rFonts w:hint="default" w:ascii="仿宋" w:hAnsi="仿宋" w:eastAsia="仿宋" w:cs="仿宋"/>
          <w:color w:val="000000" w:themeColor="text1"/>
          <w:sz w:val="30"/>
          <w:szCs w:val="30"/>
          <w:lang w:val="en-US" w:eastAsia="zh-CN"/>
        </w:rPr>
      </w:pPr>
      <w:r>
        <w:rPr>
          <w:rFonts w:hint="eastAsia" w:ascii="仿宋" w:hAnsi="仿宋" w:eastAsia="仿宋" w:cs="仿宋"/>
          <w:color w:val="000000" w:themeColor="text1"/>
          <w:sz w:val="30"/>
          <w:szCs w:val="30"/>
          <w:lang w:val="en-US" w:eastAsia="zh-CN"/>
        </w:rPr>
        <w:t>组织科：0818-2183355</w:t>
      </w:r>
    </w:p>
    <w:p>
      <w:pPr>
        <w:wordWrap w:val="0"/>
        <w:ind w:firstLine="600" w:firstLineChars="200"/>
        <w:rPr>
          <w:rFonts w:hint="default" w:ascii="仿宋" w:hAnsi="仿宋" w:eastAsia="仿宋"/>
          <w:color w:val="000000" w:themeColor="text1"/>
          <w:kern w:val="0"/>
          <w:sz w:val="30"/>
          <w:szCs w:val="30"/>
          <w:lang w:val="en-US" w:eastAsia="zh-CN"/>
        </w:rPr>
      </w:pPr>
      <w:r>
        <w:rPr>
          <w:rFonts w:hint="eastAsia" w:ascii="仿宋" w:hAnsi="仿宋" w:eastAsia="仿宋" w:cs="仿宋"/>
          <w:color w:val="000000" w:themeColor="text1"/>
          <w:sz w:val="30"/>
          <w:szCs w:val="30"/>
        </w:rPr>
        <w:t>评</w:t>
      </w:r>
      <w:r>
        <w:rPr>
          <w:rFonts w:hint="eastAsia" w:ascii="仿宋" w:hAnsi="仿宋" w:eastAsia="仿宋"/>
          <w:color w:val="000000" w:themeColor="text1"/>
          <w:kern w:val="0"/>
          <w:sz w:val="30"/>
          <w:szCs w:val="30"/>
        </w:rPr>
        <w:t>审科：</w:t>
      </w:r>
      <w:r>
        <w:rPr>
          <w:rFonts w:hint="eastAsia" w:ascii="仿宋" w:hAnsi="仿宋" w:eastAsia="仿宋"/>
          <w:color w:val="000000" w:themeColor="text1"/>
          <w:kern w:val="0"/>
          <w:sz w:val="30"/>
          <w:szCs w:val="30"/>
          <w:lang w:val="en-US" w:eastAsia="zh-CN"/>
        </w:rPr>
        <w:t>0818-3091347</w:t>
      </w:r>
    </w:p>
    <w:p>
      <w:pPr>
        <w:pStyle w:val="2"/>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达州市公共资源交易服务平台技术</w:t>
      </w:r>
      <w:r>
        <w:rPr>
          <w:rFonts w:hint="eastAsia" w:ascii="仿宋" w:hAnsi="仿宋" w:eastAsia="仿宋"/>
          <w:color w:val="000000" w:themeColor="text1"/>
          <w:kern w:val="0"/>
          <w:sz w:val="30"/>
          <w:szCs w:val="30"/>
        </w:rPr>
        <w:t>联系方式：0818-2502163</w:t>
      </w:r>
    </w:p>
    <w:p>
      <w:pPr>
        <w:adjustRightInd w:val="0"/>
        <w:ind w:firstLine="600" w:firstLineChars="200"/>
        <w:jc w:val="left"/>
        <w:rPr>
          <w:rFonts w:ascii="仿宋" w:hAnsi="仿宋" w:eastAsia="仿宋" w:cs="仿宋"/>
          <w:color w:val="000000" w:themeColor="text1"/>
          <w:sz w:val="30"/>
          <w:szCs w:val="30"/>
        </w:rPr>
      </w:pPr>
    </w:p>
    <w:p>
      <w:pPr>
        <w:widowControl/>
        <w:spacing w:line="579" w:lineRule="exact"/>
        <w:ind w:firstLine="4200" w:firstLineChars="1400"/>
        <w:jc w:val="center"/>
        <w:rPr>
          <w:rFonts w:hint="default" w:ascii="仿宋" w:hAnsi="仿宋" w:eastAsia="仿宋"/>
          <w:color w:val="000000" w:themeColor="text1"/>
          <w:kern w:val="0"/>
          <w:sz w:val="30"/>
          <w:szCs w:val="30"/>
          <w:lang w:val="en-US" w:eastAsia="zh-CN"/>
        </w:rPr>
      </w:pPr>
      <w:r>
        <w:rPr>
          <w:rFonts w:hint="eastAsia" w:ascii="仿宋" w:hAnsi="仿宋" w:eastAsia="仿宋"/>
          <w:color w:val="000000" w:themeColor="text1"/>
          <w:kern w:val="0"/>
          <w:sz w:val="30"/>
          <w:szCs w:val="30"/>
          <w:lang w:val="en-US" w:eastAsia="zh-CN"/>
        </w:rPr>
        <w:t>达州市建设工程质量检测中心</w:t>
      </w:r>
    </w:p>
    <w:p>
      <w:pPr>
        <w:widowControl/>
        <w:spacing w:line="579" w:lineRule="exact"/>
        <w:ind w:firstLine="4200" w:firstLineChars="1400"/>
        <w:rPr>
          <w:rFonts w:ascii="仿宋" w:hAnsi="仿宋" w:eastAsia="仿宋"/>
          <w:color w:val="000000" w:themeColor="text1"/>
          <w:kern w:val="0"/>
          <w:sz w:val="30"/>
          <w:szCs w:val="30"/>
        </w:rPr>
      </w:pPr>
      <w:r>
        <w:rPr>
          <w:rFonts w:ascii="仿宋" w:hAnsi="仿宋" w:eastAsia="仿宋"/>
          <w:color w:val="000000" w:themeColor="text1"/>
          <w:kern w:val="0"/>
          <w:sz w:val="30"/>
          <w:szCs w:val="30"/>
        </w:rPr>
        <w:t>达州市公共资源交易服务中心</w:t>
      </w:r>
    </w:p>
    <w:p>
      <w:pPr>
        <w:wordWrap w:val="0"/>
        <w:ind w:firstLine="600" w:firstLineChars="200"/>
        <w:rPr>
          <w:rFonts w:ascii="仿宋" w:hAnsi="仿宋" w:eastAsia="仿宋"/>
          <w:color w:val="000000" w:themeColor="text1"/>
          <w:kern w:val="0"/>
          <w:sz w:val="30"/>
          <w:szCs w:val="30"/>
        </w:rPr>
      </w:pPr>
      <w:r>
        <w:rPr>
          <w:rFonts w:ascii="Times New Roman" w:hAnsi="Times New Roman" w:eastAsia="仿宋"/>
          <w:color w:val="000000" w:themeColor="text1"/>
          <w:kern w:val="0"/>
          <w:sz w:val="30"/>
          <w:szCs w:val="30"/>
        </w:rPr>
        <w:t> </w:t>
      </w:r>
      <w:r>
        <w:rPr>
          <w:rFonts w:hint="eastAsia" w:ascii="Times New Roman" w:hAnsi="Times New Roman" w:eastAsia="仿宋"/>
          <w:color w:val="000000" w:themeColor="text1"/>
          <w:kern w:val="0"/>
          <w:sz w:val="30"/>
          <w:szCs w:val="30"/>
        </w:rPr>
        <w:t xml:space="preserve">                           </w:t>
      </w:r>
      <w:r>
        <w:rPr>
          <w:rFonts w:ascii="仿宋" w:hAnsi="仿宋" w:eastAsia="仿宋"/>
          <w:color w:val="000000" w:themeColor="text1"/>
          <w:kern w:val="0"/>
          <w:sz w:val="30"/>
          <w:szCs w:val="30"/>
        </w:rPr>
        <w:t xml:space="preserve"> 202</w:t>
      </w:r>
      <w:r>
        <w:rPr>
          <w:rFonts w:hint="eastAsia" w:ascii="仿宋" w:hAnsi="仿宋" w:eastAsia="仿宋"/>
          <w:color w:val="000000" w:themeColor="text1"/>
          <w:kern w:val="0"/>
          <w:sz w:val="30"/>
          <w:szCs w:val="30"/>
        </w:rPr>
        <w:t>2</w:t>
      </w:r>
      <w:r>
        <w:rPr>
          <w:rFonts w:ascii="仿宋" w:hAnsi="仿宋" w:eastAsia="仿宋"/>
          <w:color w:val="000000" w:themeColor="text1"/>
          <w:kern w:val="0"/>
          <w:sz w:val="30"/>
          <w:szCs w:val="30"/>
        </w:rPr>
        <w:t>年</w:t>
      </w:r>
      <w:r>
        <w:rPr>
          <w:rFonts w:hint="eastAsia" w:ascii="仿宋" w:hAnsi="仿宋" w:eastAsia="仿宋"/>
          <w:color w:val="000000" w:themeColor="text1"/>
          <w:kern w:val="0"/>
          <w:sz w:val="30"/>
          <w:szCs w:val="30"/>
          <w:lang w:val="en-US" w:eastAsia="zh-CN"/>
        </w:rPr>
        <w:t>12</w:t>
      </w:r>
      <w:r>
        <w:rPr>
          <w:rFonts w:ascii="仿宋" w:hAnsi="仿宋" w:eastAsia="仿宋"/>
          <w:color w:val="000000" w:themeColor="text1"/>
          <w:kern w:val="0"/>
          <w:sz w:val="30"/>
          <w:szCs w:val="30"/>
        </w:rPr>
        <w:t>月</w:t>
      </w:r>
      <w:r>
        <w:rPr>
          <w:rFonts w:hint="eastAsia" w:ascii="仿宋" w:hAnsi="仿宋" w:eastAsia="仿宋"/>
          <w:color w:val="000000" w:themeColor="text1"/>
          <w:kern w:val="0"/>
          <w:sz w:val="30"/>
          <w:szCs w:val="30"/>
          <w:lang w:val="en-US" w:eastAsia="zh-CN"/>
        </w:rPr>
        <w:t>1</w:t>
      </w:r>
      <w:r>
        <w:rPr>
          <w:rFonts w:ascii="仿宋" w:hAnsi="仿宋" w:eastAsia="仿宋"/>
          <w:color w:val="000000" w:themeColor="text1"/>
          <w:kern w:val="0"/>
          <w:sz w:val="30"/>
          <w:szCs w:val="30"/>
        </w:rPr>
        <w:t>日</w:t>
      </w:r>
    </w:p>
    <w:p>
      <w:pPr>
        <w:adjustRightInd w:val="0"/>
        <w:jc w:val="left"/>
        <w:rPr>
          <w:rFonts w:ascii="仿宋" w:hAnsi="仿宋" w:eastAsia="仿宋" w:cs="仿宋"/>
          <w:color w:val="000000" w:themeColor="text1"/>
          <w:sz w:val="30"/>
          <w:szCs w:val="30"/>
          <w:u w:val="single"/>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widowControl/>
        <w:wordWrap w:val="0"/>
        <w:spacing w:before="240" w:after="60"/>
        <w:rPr>
          <w:rFonts w:ascii="黑体" w:hAnsi="黑体" w:eastAsia="黑体"/>
          <w:b/>
          <w:bCs/>
          <w:color w:val="000000" w:themeColor="text1"/>
          <w:kern w:val="0"/>
          <w:sz w:val="28"/>
          <w:szCs w:val="28"/>
        </w:rPr>
      </w:pPr>
      <w:r>
        <w:rPr>
          <w:rFonts w:ascii="黑体" w:hAnsi="黑体" w:eastAsia="黑体"/>
          <w:color w:val="000000" w:themeColor="text1"/>
          <w:kern w:val="0"/>
          <w:sz w:val="28"/>
          <w:szCs w:val="28"/>
        </w:rPr>
        <w:t>附件</w:t>
      </w:r>
      <w:r>
        <w:rPr>
          <w:rFonts w:hint="eastAsia" w:ascii="黑体" w:hAnsi="黑体" w:eastAsia="黑体"/>
          <w:color w:val="000000" w:themeColor="text1"/>
          <w:kern w:val="0"/>
          <w:sz w:val="28"/>
          <w:szCs w:val="28"/>
          <w:lang w:val="en-US" w:eastAsia="zh-CN"/>
        </w:rPr>
        <w:t>1</w:t>
      </w:r>
      <w:r>
        <w:rPr>
          <w:rFonts w:ascii="黑体" w:hAnsi="黑体" w:eastAsia="黑体"/>
          <w:color w:val="000000" w:themeColor="text1"/>
          <w:kern w:val="0"/>
          <w:sz w:val="28"/>
          <w:szCs w:val="28"/>
        </w:rPr>
        <w:t>：</w:t>
      </w:r>
    </w:p>
    <w:p>
      <w:pPr>
        <w:widowControl/>
        <w:spacing w:line="578" w:lineRule="exact"/>
        <w:ind w:firstLine="470"/>
        <w:jc w:val="center"/>
        <w:rPr>
          <w:rFonts w:ascii="方正小标宋简体" w:hAnsi="仿宋" w:eastAsia="方正小标宋简体"/>
          <w:color w:val="000000" w:themeColor="text1"/>
          <w:kern w:val="0"/>
          <w:sz w:val="44"/>
          <w:szCs w:val="44"/>
        </w:rPr>
      </w:pPr>
      <w:r>
        <w:rPr>
          <w:rFonts w:hint="eastAsia" w:ascii="方正小标宋简体" w:hAnsi="仿宋" w:eastAsia="方正小标宋简体"/>
          <w:color w:val="000000" w:themeColor="text1"/>
          <w:kern w:val="0"/>
          <w:sz w:val="44"/>
          <w:szCs w:val="44"/>
        </w:rPr>
        <w:t>租赁申请书（样本）</w:t>
      </w:r>
    </w:p>
    <w:p>
      <w:pPr>
        <w:widowControl/>
        <w:spacing w:line="578" w:lineRule="exact"/>
        <w:ind w:firstLine="470"/>
        <w:jc w:val="center"/>
        <w:rPr>
          <w:rFonts w:ascii="仿宋" w:hAnsi="仿宋" w:eastAsia="仿宋"/>
          <w:color w:val="000000" w:themeColor="text1"/>
          <w:kern w:val="0"/>
          <w:sz w:val="44"/>
          <w:szCs w:val="44"/>
        </w:rPr>
      </w:pPr>
    </w:p>
    <w:p>
      <w:pPr>
        <w:widowControl/>
        <w:spacing w:line="578" w:lineRule="exact"/>
        <w:rPr>
          <w:rFonts w:ascii="仿宋" w:hAnsi="仿宋" w:eastAsia="仿宋"/>
          <w:color w:val="000000" w:themeColor="text1"/>
          <w:kern w:val="0"/>
          <w:sz w:val="30"/>
          <w:szCs w:val="30"/>
        </w:rPr>
      </w:pPr>
      <w:r>
        <w:rPr>
          <w:rFonts w:ascii="仿宋" w:hAnsi="仿宋" w:eastAsia="仿宋"/>
          <w:color w:val="000000" w:themeColor="text1"/>
          <w:kern w:val="0"/>
          <w:sz w:val="30"/>
          <w:szCs w:val="30"/>
        </w:rPr>
        <w:t>达州市公共资源交易服务中心：</w:t>
      </w:r>
    </w:p>
    <w:p>
      <w:pPr>
        <w:widowControl/>
        <w:spacing w:line="578"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 xml:space="preserve"> 经认真阅读关于标的公开招租相关资料并对其中</w:t>
      </w:r>
      <w:r>
        <w:rPr>
          <w:rFonts w:hint="eastAsia" w:ascii="仿宋" w:hAnsi="仿宋" w:eastAsia="仿宋"/>
          <w:color w:val="000000" w:themeColor="text1"/>
          <w:kern w:val="0"/>
          <w:sz w:val="30"/>
          <w:szCs w:val="30"/>
        </w:rPr>
        <w:t>竞</w:t>
      </w:r>
      <w:r>
        <w:rPr>
          <w:rFonts w:ascii="仿宋" w:hAnsi="仿宋" w:eastAsia="仿宋"/>
          <w:color w:val="000000" w:themeColor="text1"/>
          <w:kern w:val="0"/>
          <w:sz w:val="30"/>
          <w:szCs w:val="30"/>
        </w:rPr>
        <w:t>租资产实地察看后，我方完全接受并愿意遵守公告中的规定和要求，对公告及标的现状无异议。</w:t>
      </w:r>
    </w:p>
    <w:p>
      <w:pPr>
        <w:widowControl/>
        <w:spacing w:line="578" w:lineRule="exact"/>
        <w:ind w:firstLine="150" w:firstLineChars="50"/>
        <w:rPr>
          <w:rFonts w:ascii="仿宋" w:hAnsi="仿宋" w:eastAsia="仿宋"/>
          <w:color w:val="000000" w:themeColor="text1"/>
          <w:kern w:val="0"/>
          <w:sz w:val="30"/>
          <w:szCs w:val="30"/>
        </w:rPr>
      </w:pPr>
      <w:r>
        <w:rPr>
          <w:rFonts w:ascii="仿宋" w:hAnsi="仿宋" w:eastAsia="仿宋"/>
          <w:color w:val="000000" w:themeColor="text1"/>
          <w:kern w:val="0"/>
          <w:sz w:val="30"/>
          <w:szCs w:val="30"/>
        </w:rPr>
        <w:t xml:space="preserve">    我方已按要求登录达州市公共资源交易服务中心网完成网上注册、网上报名, </w:t>
      </w:r>
      <w:r>
        <w:rPr>
          <w:rFonts w:hint="eastAsia" w:ascii="仿宋" w:hAnsi="仿宋" w:eastAsia="仿宋"/>
          <w:color w:val="000000" w:themeColor="text1"/>
          <w:kern w:val="0"/>
          <w:sz w:val="30"/>
          <w:szCs w:val="30"/>
        </w:rPr>
        <w:t>网上递交资格申请材料，</w:t>
      </w:r>
      <w:r>
        <w:rPr>
          <w:rFonts w:ascii="仿宋" w:hAnsi="仿宋" w:eastAsia="仿宋"/>
          <w:color w:val="000000" w:themeColor="text1"/>
          <w:kern w:val="0"/>
          <w:sz w:val="30"/>
          <w:szCs w:val="30"/>
        </w:rPr>
        <w:t>我方愿意按招租公告的规定，交纳</w:t>
      </w:r>
      <w:r>
        <w:rPr>
          <w:rFonts w:hint="eastAsia" w:ascii="仿宋" w:hAnsi="仿宋" w:eastAsia="仿宋"/>
          <w:color w:val="000000" w:themeColor="text1"/>
          <w:kern w:val="0"/>
          <w:sz w:val="30"/>
          <w:szCs w:val="30"/>
        </w:rPr>
        <w:t>竞</w:t>
      </w:r>
      <w:r>
        <w:rPr>
          <w:rFonts w:ascii="仿宋" w:hAnsi="仿宋" w:eastAsia="仿宋"/>
          <w:color w:val="000000" w:themeColor="text1"/>
          <w:kern w:val="0"/>
          <w:sz w:val="30"/>
          <w:szCs w:val="30"/>
        </w:rPr>
        <w:t>租资产的竞租保证金￥万元(大写人民币万元整)。现我方正式申请参加于年月日上午时分（北京时间）在举行的公开招租</w:t>
      </w:r>
      <w:r>
        <w:rPr>
          <w:rFonts w:hint="eastAsia" w:ascii="仿宋" w:hAnsi="仿宋" w:eastAsia="仿宋"/>
          <w:color w:val="000000" w:themeColor="text1"/>
          <w:kern w:val="0"/>
          <w:sz w:val="30"/>
          <w:szCs w:val="30"/>
        </w:rPr>
        <w:t>网</w:t>
      </w:r>
      <w:r>
        <w:rPr>
          <w:rFonts w:ascii="仿宋" w:hAnsi="仿宋" w:eastAsia="仿宋"/>
          <w:color w:val="000000" w:themeColor="text1"/>
          <w:kern w:val="0"/>
          <w:sz w:val="30"/>
          <w:szCs w:val="30"/>
        </w:rPr>
        <w:t>上竞价。</w:t>
      </w:r>
    </w:p>
    <w:p>
      <w:pPr>
        <w:widowControl/>
        <w:spacing w:line="578"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我方保证严格遵守</w:t>
      </w:r>
      <w:r>
        <w:rPr>
          <w:rFonts w:hint="eastAsia" w:ascii="仿宋" w:hAnsi="仿宋" w:eastAsia="仿宋"/>
          <w:color w:val="000000" w:themeColor="text1"/>
          <w:kern w:val="0"/>
          <w:sz w:val="30"/>
          <w:szCs w:val="30"/>
        </w:rPr>
        <w:t>网</w:t>
      </w:r>
      <w:r>
        <w:rPr>
          <w:rFonts w:ascii="仿宋" w:hAnsi="仿宋" w:eastAsia="仿宋"/>
          <w:color w:val="000000" w:themeColor="text1"/>
          <w:kern w:val="0"/>
          <w:sz w:val="30"/>
          <w:szCs w:val="30"/>
        </w:rPr>
        <w:t>上竞价规定和完全履行招租公告所载意向承租人的全部义务。若我方在公开招租中以及</w:t>
      </w:r>
      <w:r>
        <w:rPr>
          <w:rFonts w:hint="eastAsia" w:ascii="仿宋" w:hAnsi="仿宋" w:eastAsia="仿宋"/>
          <w:color w:val="000000" w:themeColor="text1"/>
          <w:kern w:val="0"/>
          <w:sz w:val="30"/>
          <w:szCs w:val="30"/>
        </w:rPr>
        <w:t>网</w:t>
      </w:r>
      <w:r>
        <w:rPr>
          <w:rFonts w:ascii="仿宋" w:hAnsi="仿宋" w:eastAsia="仿宋"/>
          <w:color w:val="000000" w:themeColor="text1"/>
          <w:kern w:val="0"/>
          <w:sz w:val="30"/>
          <w:szCs w:val="30"/>
        </w:rPr>
        <w:t>上竞价成交后，出现不能按期付款或有其他违约行为，我方愿意承担全部法律责任，并赔偿由此产生的全部损失。</w:t>
      </w:r>
    </w:p>
    <w:p>
      <w:pPr>
        <w:widowControl/>
        <w:spacing w:line="578" w:lineRule="exact"/>
        <w:ind w:firstLine="470"/>
        <w:rPr>
          <w:rFonts w:ascii="仿宋" w:hAnsi="仿宋" w:eastAsia="仿宋"/>
          <w:color w:val="000000" w:themeColor="text1"/>
          <w:kern w:val="0"/>
          <w:sz w:val="30"/>
          <w:szCs w:val="30"/>
        </w:rPr>
      </w:pPr>
      <w:r>
        <w:rPr>
          <w:rFonts w:ascii="仿宋" w:hAnsi="仿宋" w:eastAsia="仿宋"/>
          <w:color w:val="000000" w:themeColor="text1"/>
          <w:kern w:val="0"/>
          <w:sz w:val="30"/>
          <w:szCs w:val="30"/>
        </w:rPr>
        <w:t>特此申请。</w:t>
      </w:r>
    </w:p>
    <w:p>
      <w:pPr>
        <w:widowControl/>
        <w:spacing w:line="578" w:lineRule="exact"/>
        <w:ind w:firstLine="600" w:firstLineChars="200"/>
        <w:rPr>
          <w:rFonts w:ascii="仿宋" w:hAnsi="仿宋" w:eastAsia="仿宋"/>
          <w:color w:val="000000" w:themeColor="text1"/>
          <w:kern w:val="0"/>
          <w:sz w:val="30"/>
          <w:szCs w:val="30"/>
        </w:rPr>
      </w:pPr>
      <w:r>
        <w:rPr>
          <w:rFonts w:ascii="仿宋" w:hAnsi="仿宋" w:eastAsia="仿宋"/>
          <w:color w:val="000000" w:themeColor="text1"/>
          <w:kern w:val="0"/>
          <w:sz w:val="30"/>
          <w:szCs w:val="30"/>
        </w:rPr>
        <w:t>意向承租人：（签章）</w:t>
      </w:r>
      <w:r>
        <w:rPr>
          <w:rFonts w:ascii="Times New Roman" w:hAnsi="Times New Roman" w:eastAsia="仿宋"/>
          <w:color w:val="000000" w:themeColor="text1"/>
          <w:kern w:val="0"/>
          <w:sz w:val="30"/>
          <w:szCs w:val="30"/>
        </w:rPr>
        <w:t>        </w:t>
      </w:r>
    </w:p>
    <w:p>
      <w:pPr>
        <w:widowControl/>
        <w:spacing w:line="578" w:lineRule="exact"/>
        <w:rPr>
          <w:rFonts w:ascii="仿宋" w:hAnsi="仿宋" w:eastAsia="仿宋"/>
          <w:color w:val="000000" w:themeColor="text1"/>
          <w:kern w:val="0"/>
          <w:sz w:val="30"/>
          <w:szCs w:val="30"/>
        </w:rPr>
      </w:pPr>
    </w:p>
    <w:p>
      <w:pPr>
        <w:widowControl/>
        <w:spacing w:line="578" w:lineRule="exact"/>
        <w:rPr>
          <w:rFonts w:ascii="仿宋" w:hAnsi="仿宋" w:eastAsia="仿宋"/>
          <w:color w:val="000000" w:themeColor="text1"/>
          <w:kern w:val="0"/>
          <w:sz w:val="30"/>
          <w:szCs w:val="30"/>
        </w:rPr>
      </w:pPr>
      <w:r>
        <w:rPr>
          <w:rFonts w:ascii="仿宋" w:hAnsi="仿宋" w:eastAsia="仿宋"/>
          <w:color w:val="000000" w:themeColor="text1"/>
          <w:kern w:val="0"/>
          <w:sz w:val="30"/>
          <w:szCs w:val="30"/>
        </w:rPr>
        <w:t>联系电话：</w:t>
      </w:r>
      <w:r>
        <w:rPr>
          <w:rFonts w:ascii="Times New Roman" w:hAnsi="Times New Roman" w:eastAsia="仿宋"/>
          <w:color w:val="000000" w:themeColor="text1"/>
          <w:kern w:val="0"/>
          <w:sz w:val="30"/>
          <w:szCs w:val="30"/>
        </w:rPr>
        <w:t>                   </w:t>
      </w:r>
    </w:p>
    <w:p>
      <w:pPr>
        <w:widowControl/>
        <w:spacing w:line="578" w:lineRule="exact"/>
        <w:ind w:firstLine="470"/>
        <w:jc w:val="right"/>
        <w:rPr>
          <w:rFonts w:ascii="仿宋" w:hAnsi="仿宋" w:eastAsia="仿宋"/>
          <w:color w:val="000000" w:themeColor="text1"/>
          <w:kern w:val="0"/>
          <w:sz w:val="30"/>
          <w:szCs w:val="30"/>
        </w:rPr>
      </w:pPr>
      <w:r>
        <w:rPr>
          <w:rFonts w:ascii="Times New Roman" w:hAnsi="Times New Roman" w:eastAsia="仿宋"/>
          <w:color w:val="000000" w:themeColor="text1"/>
          <w:kern w:val="0"/>
          <w:sz w:val="30"/>
          <w:szCs w:val="30"/>
        </w:rPr>
        <w:t>                      </w:t>
      </w:r>
      <w:r>
        <w:rPr>
          <w:rFonts w:ascii="仿宋" w:hAnsi="仿宋" w:eastAsia="仿宋"/>
          <w:color w:val="000000" w:themeColor="text1"/>
          <w:kern w:val="0"/>
          <w:sz w:val="30"/>
          <w:szCs w:val="30"/>
        </w:rPr>
        <w:t xml:space="preserve">    年</w:t>
      </w:r>
      <w:r>
        <w:rPr>
          <w:rFonts w:ascii="Times New Roman" w:hAnsi="Times New Roman" w:eastAsia="仿宋"/>
          <w:color w:val="000000" w:themeColor="text1"/>
          <w:kern w:val="0"/>
          <w:sz w:val="30"/>
          <w:szCs w:val="30"/>
        </w:rPr>
        <w:t>  </w:t>
      </w:r>
      <w:r>
        <w:rPr>
          <w:rFonts w:ascii="仿宋" w:hAnsi="仿宋" w:eastAsia="仿宋"/>
          <w:color w:val="000000" w:themeColor="text1"/>
          <w:kern w:val="0"/>
          <w:sz w:val="30"/>
          <w:szCs w:val="30"/>
        </w:rPr>
        <w:t xml:space="preserve"> 月</w:t>
      </w:r>
      <w:r>
        <w:rPr>
          <w:rFonts w:ascii="Times New Roman" w:hAnsi="Times New Roman" w:eastAsia="仿宋"/>
          <w:color w:val="000000" w:themeColor="text1"/>
          <w:kern w:val="0"/>
          <w:sz w:val="30"/>
          <w:szCs w:val="30"/>
        </w:rPr>
        <w:t>  </w:t>
      </w:r>
      <w:r>
        <w:rPr>
          <w:rFonts w:ascii="仿宋" w:hAnsi="仿宋" w:eastAsia="仿宋"/>
          <w:color w:val="000000" w:themeColor="text1"/>
          <w:kern w:val="0"/>
          <w:sz w:val="30"/>
          <w:szCs w:val="30"/>
        </w:rPr>
        <w:t xml:space="preserve"> 日    </w:t>
      </w:r>
    </w:p>
    <w:p>
      <w:pPr>
        <w:pStyle w:val="2"/>
        <w:rPr>
          <w:color w:val="000000" w:themeColor="text1"/>
        </w:rPr>
      </w:pPr>
    </w:p>
    <w:p>
      <w:pPr>
        <w:widowControl/>
        <w:wordWrap w:val="0"/>
        <w:spacing w:line="578" w:lineRule="atLeast"/>
        <w:rPr>
          <w:rFonts w:ascii="黑体" w:hAnsi="黑体" w:eastAsia="黑体"/>
          <w:color w:val="000000" w:themeColor="text1"/>
          <w:kern w:val="0"/>
          <w:sz w:val="28"/>
          <w:szCs w:val="28"/>
        </w:rPr>
      </w:pPr>
      <w:r>
        <w:rPr>
          <w:rFonts w:ascii="黑体" w:hAnsi="黑体" w:eastAsia="黑体"/>
          <w:color w:val="000000" w:themeColor="text1"/>
          <w:kern w:val="0"/>
          <w:sz w:val="28"/>
          <w:szCs w:val="28"/>
        </w:rPr>
        <w:t>附件2：</w:t>
      </w:r>
      <w:r>
        <w:rPr>
          <w:rFonts w:ascii="Times New Roman" w:hAnsi="Times New Roman" w:eastAsia="黑体"/>
          <w:color w:val="000000" w:themeColor="text1"/>
          <w:kern w:val="0"/>
          <w:sz w:val="28"/>
          <w:szCs w:val="28"/>
        </w:rPr>
        <w:t> </w:t>
      </w:r>
    </w:p>
    <w:p>
      <w:pPr>
        <w:pStyle w:val="5"/>
        <w:shd w:val="clear" w:color="auto" w:fill="FFFFFF"/>
        <w:wordWrap w:val="0"/>
        <w:spacing w:before="0" w:beforeAutospacing="0" w:after="0" w:afterAutospacing="0" w:line="480" w:lineRule="atLeast"/>
        <w:jc w:val="center"/>
        <w:rPr>
          <w:rFonts w:ascii="方正小标宋简体" w:hAnsi="仿宋" w:eastAsia="方正小标宋简体" w:cs="Times New Roman"/>
          <w:bCs/>
          <w:color w:val="000000" w:themeColor="text1"/>
          <w:spacing w:val="-5"/>
          <w:sz w:val="44"/>
          <w:szCs w:val="44"/>
          <w:shd w:val="clear" w:color="auto" w:fill="FFFFFF"/>
        </w:rPr>
      </w:pPr>
      <w:r>
        <w:rPr>
          <w:rFonts w:hint="eastAsia" w:ascii="方正小标宋简体" w:hAnsi="仿宋" w:eastAsia="方正小标宋简体" w:cs="Times New Roman"/>
          <w:bCs/>
          <w:color w:val="000000" w:themeColor="text1"/>
          <w:spacing w:val="-5"/>
          <w:sz w:val="44"/>
          <w:szCs w:val="44"/>
          <w:shd w:val="clear" w:color="auto" w:fill="FFFFFF"/>
        </w:rPr>
        <w:t>授 权 委 托 书</w:t>
      </w:r>
    </w:p>
    <w:p>
      <w:pPr>
        <w:pStyle w:val="5"/>
        <w:shd w:val="clear" w:color="auto" w:fill="FFFFFF"/>
        <w:wordWrap w:val="0"/>
        <w:spacing w:before="0" w:beforeAutospacing="0" w:after="0" w:afterAutospacing="0" w:line="480" w:lineRule="atLeast"/>
        <w:jc w:val="center"/>
        <w:rPr>
          <w:rFonts w:ascii="方正小标宋简体" w:hAnsi="仿宋" w:eastAsia="方正小标宋简体" w:cs="Times New Roman"/>
          <w:color w:val="000000" w:themeColor="text1"/>
          <w:sz w:val="44"/>
          <w:szCs w:val="44"/>
        </w:rPr>
      </w:pPr>
    </w:p>
    <w:p>
      <w:pPr>
        <w:pStyle w:val="5"/>
        <w:shd w:val="clear" w:color="auto" w:fill="FFFFFF"/>
        <w:wordWrap w:val="0"/>
        <w:spacing w:before="0" w:beforeAutospacing="0" w:after="0" w:afterAutospacing="0" w:line="480" w:lineRule="atLeast"/>
        <w:rPr>
          <w:rFonts w:ascii="仿宋" w:hAnsi="仿宋" w:eastAsia="仿宋" w:cs="Times New Roman"/>
          <w:color w:val="000000" w:themeColor="text1"/>
          <w:sz w:val="28"/>
          <w:szCs w:val="28"/>
        </w:rPr>
      </w:pPr>
      <w:r>
        <w:rPr>
          <w:rFonts w:ascii="Times New Roman" w:hAnsi="Times New Roman" w:eastAsia="仿宋" w:cs="Times New Roman"/>
          <w:color w:val="000000" w:themeColor="text1"/>
          <w:sz w:val="28"/>
          <w:szCs w:val="28"/>
          <w:shd w:val="clear" w:color="auto" w:fill="FFFFFF"/>
        </w:rPr>
        <w:t> </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shd w:val="clear" w:color="auto" w:fill="FFFFFF"/>
        </w:rPr>
        <w:t>：</w:t>
      </w:r>
    </w:p>
    <w:p>
      <w:pPr>
        <w:pStyle w:val="5"/>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仿宋" w:hAnsi="仿宋" w:eastAsia="仿宋" w:cs="Times New Roman"/>
          <w:color w:val="000000" w:themeColor="text1"/>
          <w:sz w:val="28"/>
          <w:szCs w:val="28"/>
          <w:shd w:val="clear" w:color="auto" w:fill="FFFFFF"/>
        </w:rPr>
        <w:t>本授权声明：</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shd w:val="clear" w:color="auto" w:fill="FFFFFF"/>
        </w:rPr>
        <w:t>（意向承租人名称）</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shd w:val="clear" w:color="auto" w:fill="FFFFFF"/>
        </w:rPr>
        <w:t>（法定代表人（负责人）姓名、职务）授权</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shd w:val="clear" w:color="auto" w:fill="FFFFFF"/>
        </w:rPr>
        <w:t>（被授权人姓名、职务）为我方</w:t>
      </w:r>
      <w:r>
        <w:rPr>
          <w:rFonts w:ascii="Times New Roman" w:hAnsi="Times New Roman" w:eastAsia="仿宋" w:cs="Times New Roman"/>
          <w:color w:val="000000" w:themeColor="text1"/>
          <w:sz w:val="28"/>
          <w:szCs w:val="28"/>
          <w:shd w:val="clear" w:color="auto" w:fill="FFFFFF"/>
        </w:rPr>
        <w:t> </w:t>
      </w:r>
      <w:r>
        <w:rPr>
          <w:rFonts w:ascii="仿宋" w:hAnsi="仿宋" w:eastAsia="仿宋" w:cs="Times New Roman"/>
          <w:color w:val="000000" w:themeColor="text1"/>
          <w:sz w:val="28"/>
          <w:szCs w:val="28"/>
          <w:shd w:val="clear" w:color="auto" w:fill="FFFFFF"/>
        </w:rPr>
        <w:t>“</w:t>
      </w:r>
      <w:r>
        <w:rPr>
          <w:rFonts w:ascii="Times New Roman" w:hAnsi="Times New Roman" w:eastAsia="仿宋" w:cs="Times New Roman"/>
          <w:color w:val="000000" w:themeColor="text1"/>
          <w:sz w:val="28"/>
          <w:szCs w:val="28"/>
          <w:shd w:val="clear" w:color="auto" w:fill="FFFFFF"/>
        </w:rPr>
        <w:t> </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shd w:val="clear" w:color="auto" w:fill="FFFFFF"/>
        </w:rPr>
        <w:t>” 项目</w:t>
      </w:r>
      <w:r>
        <w:rPr>
          <w:rFonts w:hint="eastAsia" w:ascii="仿宋" w:hAnsi="仿宋" w:eastAsia="仿宋"/>
          <w:color w:val="000000" w:themeColor="text1"/>
          <w:sz w:val="30"/>
          <w:szCs w:val="30"/>
        </w:rPr>
        <w:t>网</w:t>
      </w:r>
      <w:r>
        <w:rPr>
          <w:rFonts w:ascii="仿宋" w:hAnsi="仿宋" w:eastAsia="仿宋"/>
          <w:color w:val="000000" w:themeColor="text1"/>
          <w:sz w:val="30"/>
          <w:szCs w:val="30"/>
        </w:rPr>
        <w:t>上</w:t>
      </w:r>
      <w:r>
        <w:rPr>
          <w:rFonts w:ascii="仿宋" w:hAnsi="仿宋" w:eastAsia="仿宋" w:cs="Times New Roman"/>
          <w:color w:val="000000" w:themeColor="text1"/>
          <w:sz w:val="28"/>
          <w:szCs w:val="28"/>
          <w:shd w:val="clear" w:color="auto" w:fill="FFFFFF"/>
        </w:rPr>
        <w:t>竞价的合法代表，以我方名义全权处理该项目有关</w:t>
      </w:r>
      <w:r>
        <w:rPr>
          <w:rFonts w:hint="eastAsia" w:ascii="仿宋" w:hAnsi="仿宋" w:eastAsia="仿宋"/>
          <w:color w:val="000000" w:themeColor="text1"/>
          <w:sz w:val="30"/>
          <w:szCs w:val="30"/>
        </w:rPr>
        <w:t>网</w:t>
      </w:r>
      <w:r>
        <w:rPr>
          <w:rFonts w:ascii="仿宋" w:hAnsi="仿宋" w:eastAsia="仿宋"/>
          <w:color w:val="000000" w:themeColor="text1"/>
          <w:sz w:val="30"/>
          <w:szCs w:val="30"/>
        </w:rPr>
        <w:t>上</w:t>
      </w:r>
      <w:r>
        <w:rPr>
          <w:rFonts w:ascii="仿宋" w:hAnsi="仿宋" w:eastAsia="仿宋" w:cs="Times New Roman"/>
          <w:color w:val="000000" w:themeColor="text1"/>
          <w:sz w:val="28"/>
          <w:szCs w:val="28"/>
          <w:shd w:val="clear" w:color="auto" w:fill="FFFFFF"/>
        </w:rPr>
        <w:t>竞价、签订成交确认书、房屋租赁合同以及执行合同等一切事宜。</w:t>
      </w:r>
    </w:p>
    <w:p>
      <w:pPr>
        <w:pStyle w:val="5"/>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仿宋" w:hAnsi="仿宋" w:eastAsia="仿宋" w:cs="Times New Roman"/>
          <w:color w:val="000000" w:themeColor="text1"/>
          <w:sz w:val="28"/>
          <w:szCs w:val="28"/>
          <w:shd w:val="clear" w:color="auto" w:fill="FFFFFF"/>
        </w:rPr>
        <w:t>特此声明。</w:t>
      </w:r>
    </w:p>
    <w:p>
      <w:pPr>
        <w:pStyle w:val="5"/>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Times New Roman" w:hAnsi="Times New Roman" w:eastAsia="仿宋" w:cs="Times New Roman"/>
          <w:color w:val="000000" w:themeColor="text1"/>
          <w:sz w:val="28"/>
          <w:szCs w:val="28"/>
          <w:shd w:val="clear" w:color="auto" w:fill="FFFFFF"/>
        </w:rPr>
        <w:t> </w:t>
      </w:r>
    </w:p>
    <w:p>
      <w:pPr>
        <w:pStyle w:val="5"/>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仿宋" w:hAnsi="仿宋" w:eastAsia="仿宋" w:cs="Times New Roman"/>
          <w:color w:val="000000" w:themeColor="text1"/>
          <w:sz w:val="28"/>
          <w:szCs w:val="28"/>
          <w:shd w:val="clear" w:color="auto" w:fill="FFFFFF"/>
        </w:rPr>
        <w:t>法定代表人（负责人）</w:t>
      </w:r>
      <w:r>
        <w:rPr>
          <w:rFonts w:ascii="仿宋" w:hAnsi="仿宋" w:eastAsia="仿宋" w:cs="Times New Roman"/>
          <w:color w:val="000000" w:themeColor="text1"/>
          <w:sz w:val="28"/>
          <w:szCs w:val="28"/>
          <w:u w:val="single"/>
          <w:shd w:val="clear" w:color="auto" w:fill="FFFFFF"/>
        </w:rPr>
        <w:t>：</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u w:val="single"/>
          <w:shd w:val="clear" w:color="auto" w:fill="FFFFFF"/>
        </w:rPr>
        <w:t>（签章）</w:t>
      </w:r>
      <w:r>
        <w:rPr>
          <w:rFonts w:ascii="Times New Roman" w:hAnsi="Times New Roman" w:eastAsia="仿宋" w:cs="Times New Roman"/>
          <w:color w:val="000000" w:themeColor="text1"/>
          <w:sz w:val="28"/>
          <w:szCs w:val="28"/>
          <w:u w:val="single"/>
          <w:shd w:val="clear" w:color="auto" w:fill="FFFFFF"/>
        </w:rPr>
        <w:t>      </w:t>
      </w:r>
    </w:p>
    <w:p>
      <w:pPr>
        <w:pStyle w:val="5"/>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Times New Roman" w:hAnsi="Times New Roman" w:eastAsia="仿宋" w:cs="Times New Roman"/>
          <w:color w:val="000000" w:themeColor="text1"/>
          <w:sz w:val="28"/>
          <w:szCs w:val="28"/>
          <w:shd w:val="clear" w:color="auto" w:fill="FFFFFF"/>
        </w:rPr>
        <w:t> </w:t>
      </w:r>
    </w:p>
    <w:p>
      <w:pPr>
        <w:pStyle w:val="5"/>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仿宋" w:hAnsi="仿宋" w:eastAsia="仿宋" w:cs="Times New Roman"/>
          <w:color w:val="000000" w:themeColor="text1"/>
          <w:sz w:val="28"/>
          <w:szCs w:val="28"/>
          <w:shd w:val="clear" w:color="auto" w:fill="FFFFFF"/>
        </w:rPr>
        <w:t>授权代表：</w:t>
      </w:r>
      <w:r>
        <w:rPr>
          <w:rFonts w:ascii="Times New Roman" w:hAnsi="Times New Roman" w:eastAsia="仿宋" w:cs="Times New Roman"/>
          <w:color w:val="000000" w:themeColor="text1"/>
          <w:sz w:val="28"/>
          <w:szCs w:val="28"/>
          <w:u w:val="single"/>
          <w:shd w:val="clear" w:color="auto" w:fill="FFFFFF"/>
        </w:rPr>
        <w:t>     </w:t>
      </w:r>
      <w:r>
        <w:rPr>
          <w:rFonts w:ascii="仿宋" w:hAnsi="仿宋" w:eastAsia="仿宋" w:cs="Times New Roman"/>
          <w:color w:val="000000" w:themeColor="text1"/>
          <w:sz w:val="28"/>
          <w:szCs w:val="28"/>
          <w:u w:val="single"/>
          <w:shd w:val="clear" w:color="auto" w:fill="FFFFFF"/>
        </w:rPr>
        <w:t>（签章）</w:t>
      </w:r>
      <w:r>
        <w:rPr>
          <w:rFonts w:ascii="Times New Roman" w:hAnsi="Times New Roman" w:eastAsia="仿宋" w:cs="Times New Roman"/>
          <w:color w:val="000000" w:themeColor="text1"/>
          <w:sz w:val="28"/>
          <w:szCs w:val="28"/>
          <w:u w:val="single"/>
          <w:shd w:val="clear" w:color="auto" w:fill="FFFFFF"/>
        </w:rPr>
        <w:t>      </w:t>
      </w:r>
    </w:p>
    <w:p>
      <w:pPr>
        <w:pStyle w:val="5"/>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Times New Roman" w:hAnsi="Times New Roman" w:eastAsia="仿宋" w:cs="Times New Roman"/>
          <w:color w:val="000000" w:themeColor="text1"/>
          <w:sz w:val="28"/>
          <w:szCs w:val="28"/>
          <w:shd w:val="clear" w:color="auto" w:fill="FFFFFF"/>
        </w:rPr>
        <w:t> </w:t>
      </w:r>
    </w:p>
    <w:p>
      <w:pPr>
        <w:pStyle w:val="5"/>
        <w:shd w:val="clear" w:color="auto" w:fill="FFFFFF"/>
        <w:wordWrap w:val="0"/>
        <w:spacing w:before="0" w:beforeAutospacing="0" w:after="0" w:afterAutospacing="0" w:line="480" w:lineRule="atLeast"/>
        <w:ind w:firstLine="480"/>
        <w:rPr>
          <w:rFonts w:ascii="仿宋" w:hAnsi="仿宋" w:eastAsia="仿宋" w:cs="Times New Roman"/>
          <w:color w:val="000000" w:themeColor="text1"/>
          <w:sz w:val="28"/>
          <w:szCs w:val="28"/>
        </w:rPr>
      </w:pPr>
      <w:r>
        <w:rPr>
          <w:rFonts w:ascii="Times New Roman" w:hAnsi="Times New Roman" w:eastAsia="仿宋" w:cs="Times New Roman"/>
          <w:color w:val="000000" w:themeColor="text1"/>
          <w:sz w:val="28"/>
          <w:szCs w:val="28"/>
          <w:shd w:val="clear" w:color="auto" w:fill="FFFFFF"/>
        </w:rPr>
        <w:t> </w:t>
      </w:r>
    </w:p>
    <w:p>
      <w:pPr>
        <w:pStyle w:val="5"/>
        <w:shd w:val="clear" w:color="auto" w:fill="FFFFFF"/>
        <w:wordWrap w:val="0"/>
        <w:spacing w:before="0" w:beforeAutospacing="0" w:after="0" w:afterAutospacing="0" w:line="480" w:lineRule="atLeast"/>
        <w:ind w:firstLine="1920"/>
        <w:rPr>
          <w:rFonts w:ascii="仿宋" w:hAnsi="仿宋" w:eastAsia="仿宋" w:cs="Times New Roman"/>
          <w:color w:val="000000" w:themeColor="text1"/>
          <w:sz w:val="28"/>
          <w:szCs w:val="28"/>
        </w:rPr>
      </w:pPr>
      <w:r>
        <w:rPr>
          <w:rFonts w:ascii="仿宋" w:hAnsi="仿宋" w:eastAsia="仿宋" w:cs="Times New Roman"/>
          <w:color w:val="000000" w:themeColor="text1"/>
          <w:sz w:val="28"/>
          <w:szCs w:val="28"/>
          <w:shd w:val="clear" w:color="auto" w:fill="FFFFFF"/>
        </w:rPr>
        <w:t>日</w:t>
      </w:r>
      <w:r>
        <w:rPr>
          <w:rFonts w:ascii="Times New Roman" w:hAnsi="Times New Roman" w:eastAsia="仿宋" w:cs="Times New Roman"/>
          <w:color w:val="000000" w:themeColor="text1"/>
          <w:sz w:val="28"/>
          <w:szCs w:val="28"/>
          <w:shd w:val="clear" w:color="auto" w:fill="FFFFFF"/>
        </w:rPr>
        <w:t>  </w:t>
      </w:r>
      <w:r>
        <w:rPr>
          <w:rFonts w:ascii="仿宋" w:hAnsi="仿宋" w:eastAsia="仿宋" w:cs="Times New Roman"/>
          <w:color w:val="000000" w:themeColor="text1"/>
          <w:sz w:val="28"/>
          <w:szCs w:val="28"/>
          <w:shd w:val="clear" w:color="auto" w:fill="FFFFFF"/>
        </w:rPr>
        <w:t>期：年月日</w:t>
      </w:r>
    </w:p>
    <w:p>
      <w:pPr>
        <w:ind w:firstLine="2660" w:firstLineChars="950"/>
        <w:rPr>
          <w:rFonts w:ascii="仿宋" w:hAnsi="仿宋" w:eastAsia="仿宋"/>
          <w:color w:val="000000" w:themeColor="text1"/>
          <w:sz w:val="28"/>
          <w:szCs w:val="28"/>
        </w:rPr>
      </w:pPr>
    </w:p>
    <w:bookmarkEnd w:id="0"/>
    <w:bookmarkEnd w:id="1"/>
    <w:bookmarkEnd w:id="2"/>
    <w:bookmarkEnd w:id="3"/>
    <w:bookmarkEnd w:id="4"/>
    <w:p>
      <w:pPr>
        <w:spacing w:line="720" w:lineRule="exact"/>
        <w:rPr>
          <w:rFonts w:hint="eastAsia" w:ascii="方正黑体_GBK" w:hAnsi="方正黑体_GBK" w:eastAsia="方正黑体_GBK" w:cs="方正黑体_GBK"/>
          <w:color w:val="000000" w:themeColor="text1"/>
          <w:sz w:val="28"/>
          <w:szCs w:val="28"/>
        </w:rPr>
      </w:pPr>
    </w:p>
    <w:p>
      <w:pPr>
        <w:spacing w:line="720" w:lineRule="exact"/>
        <w:rPr>
          <w:rFonts w:hint="eastAsia" w:ascii="方正黑体_GBK" w:hAnsi="方正黑体_GBK" w:eastAsia="方正黑体_GBK" w:cs="方正黑体_GBK"/>
          <w:color w:val="000000" w:themeColor="text1"/>
          <w:sz w:val="28"/>
          <w:szCs w:val="28"/>
        </w:rPr>
      </w:pPr>
      <w:r>
        <w:rPr>
          <w:rFonts w:hint="eastAsia" w:ascii="方正黑体_GBK" w:hAnsi="方正黑体_GBK" w:eastAsia="方正黑体_GBK" w:cs="方正黑体_GBK"/>
          <w:color w:val="000000" w:themeColor="text1"/>
          <w:sz w:val="28"/>
          <w:szCs w:val="28"/>
        </w:rPr>
        <w:t>附件3：</w:t>
      </w:r>
      <w:bookmarkEnd w:id="5"/>
      <w:bookmarkEnd w:id="6"/>
      <w:bookmarkEnd w:id="7"/>
    </w:p>
    <w:p>
      <w:pPr>
        <w:widowControl/>
        <w:tabs>
          <w:tab w:val="left" w:pos="4500"/>
        </w:tabs>
        <w:spacing w:before="100" w:beforeAutospacing="1" w:after="100" w:afterAutospacing="1" w:line="336" w:lineRule="auto"/>
        <w:ind w:firstLine="360"/>
        <w:jc w:val="center"/>
        <w:outlineLvl w:val="1"/>
        <w:rPr>
          <w:rFonts w:hint="eastAsia" w:ascii="???" w:hAnsi="???" w:cs="宋体"/>
          <w:b/>
          <w:bCs/>
          <w:color w:val="000000"/>
          <w:kern w:val="0"/>
          <w:sz w:val="48"/>
          <w:szCs w:val="48"/>
          <w:lang w:eastAsia="zh-CN"/>
        </w:rPr>
      </w:pPr>
      <w:r>
        <w:rPr>
          <w:rFonts w:hint="eastAsia" w:ascii="???" w:hAnsi="???" w:cs="宋体"/>
          <w:b/>
          <w:bCs/>
          <w:color w:val="000000"/>
          <w:kern w:val="0"/>
          <w:sz w:val="48"/>
          <w:szCs w:val="48"/>
          <w:lang w:eastAsia="zh-CN"/>
        </w:rPr>
        <w:t>达州市建设工程质量检测中心</w:t>
      </w:r>
    </w:p>
    <w:p>
      <w:pPr>
        <w:widowControl/>
        <w:tabs>
          <w:tab w:val="left" w:pos="4500"/>
        </w:tabs>
        <w:spacing w:before="100" w:beforeAutospacing="1" w:after="100" w:afterAutospacing="1" w:line="336" w:lineRule="auto"/>
        <w:ind w:firstLine="360"/>
        <w:jc w:val="center"/>
        <w:outlineLvl w:val="1"/>
        <w:rPr>
          <w:rFonts w:ascii="???" w:hAnsi="???" w:cs="宋体"/>
          <w:b/>
          <w:bCs/>
          <w:color w:val="000000"/>
          <w:kern w:val="0"/>
          <w:sz w:val="36"/>
          <w:szCs w:val="36"/>
        </w:rPr>
      </w:pPr>
      <w:r>
        <w:rPr>
          <w:rFonts w:hint="eastAsia" w:ascii="???" w:hAnsi="???" w:cs="宋体"/>
          <w:b/>
          <w:bCs/>
          <w:color w:val="000000"/>
          <w:kern w:val="0"/>
          <w:sz w:val="48"/>
          <w:szCs w:val="48"/>
        </w:rPr>
        <w:t>房屋</w:t>
      </w:r>
      <w:r>
        <w:rPr>
          <w:rFonts w:ascii="???" w:hAnsi="???" w:cs="宋体"/>
          <w:b/>
          <w:bCs/>
          <w:color w:val="000000"/>
          <w:kern w:val="0"/>
          <w:sz w:val="48"/>
          <w:szCs w:val="48"/>
        </w:rPr>
        <w:t>租赁合同书</w:t>
      </w:r>
      <w:r>
        <w:rPr>
          <w:rFonts w:ascii="???" w:hAnsi="???" w:cs="宋体"/>
          <w:b/>
          <w:bCs/>
          <w:color w:val="000000"/>
          <w:kern w:val="0"/>
          <w:sz w:val="24"/>
        </w:rPr>
        <w:t> </w:t>
      </w:r>
    </w:p>
    <w:p>
      <w:pPr>
        <w:widowControl/>
        <w:spacing w:before="100" w:beforeAutospacing="1" w:after="100" w:afterAutospacing="1" w:line="384" w:lineRule="auto"/>
        <w:ind w:firstLine="2240" w:firstLineChars="700"/>
        <w:rPr>
          <w:rFonts w:hint="eastAsia" w:ascii="???" w:hAnsi="???" w:cs="宋体"/>
          <w:color w:val="000000"/>
          <w:kern w:val="0"/>
          <w:sz w:val="32"/>
          <w:szCs w:val="32"/>
        </w:rPr>
      </w:pPr>
      <w:r>
        <w:rPr>
          <w:rFonts w:hint="eastAsia" w:ascii="???" w:hAnsi="???" w:cs="宋体"/>
          <w:color w:val="000000"/>
          <w:kern w:val="0"/>
          <w:sz w:val="32"/>
          <w:szCs w:val="32"/>
        </w:rPr>
        <w:t>资租字[        ]第    号</w:t>
      </w:r>
    </w:p>
    <w:p>
      <w:pPr>
        <w:widowControl/>
        <w:spacing w:before="100" w:beforeAutospacing="1" w:after="100" w:afterAutospacing="1" w:line="384" w:lineRule="auto"/>
        <w:ind w:firstLine="360"/>
        <w:rPr>
          <w:rFonts w:hint="eastAsia" w:ascii="???" w:hAnsi="???" w:cs="宋体"/>
          <w:color w:val="000000"/>
          <w:kern w:val="0"/>
          <w:sz w:val="32"/>
          <w:szCs w:val="32"/>
        </w:rPr>
      </w:pPr>
    </w:p>
    <w:p>
      <w:pPr>
        <w:widowControl/>
        <w:spacing w:before="100" w:beforeAutospacing="1" w:after="100" w:afterAutospacing="1" w:line="384" w:lineRule="auto"/>
        <w:ind w:firstLine="360"/>
        <w:rPr>
          <w:rFonts w:hint="eastAsia" w:ascii="???" w:hAnsi="???" w:cs="宋体"/>
          <w:color w:val="000000"/>
          <w:kern w:val="0"/>
          <w:sz w:val="32"/>
          <w:szCs w:val="32"/>
        </w:rPr>
      </w:pPr>
    </w:p>
    <w:p>
      <w:pPr>
        <w:widowControl/>
        <w:spacing w:before="100" w:beforeAutospacing="1" w:after="100" w:afterAutospacing="1" w:line="384" w:lineRule="auto"/>
        <w:ind w:firstLine="360"/>
        <w:rPr>
          <w:rFonts w:hint="eastAsia" w:ascii="???" w:hAnsi="???" w:cs="宋体"/>
          <w:color w:val="000000"/>
          <w:kern w:val="0"/>
          <w:sz w:val="32"/>
          <w:szCs w:val="32"/>
        </w:rPr>
      </w:pPr>
    </w:p>
    <w:p>
      <w:pPr>
        <w:widowControl/>
        <w:spacing w:before="100" w:beforeAutospacing="1" w:after="100" w:afterAutospacing="1" w:line="384" w:lineRule="auto"/>
        <w:ind w:firstLine="360"/>
        <w:rPr>
          <w:rFonts w:ascii="???" w:hAnsi="???" w:cs="宋体"/>
          <w:color w:val="000000"/>
          <w:kern w:val="0"/>
          <w:sz w:val="32"/>
          <w:szCs w:val="32"/>
        </w:rPr>
      </w:pPr>
      <w:r>
        <w:rPr>
          <w:rFonts w:ascii="???" w:hAnsi="???" w:cs="宋体"/>
          <w:color w:val="000000"/>
          <w:kern w:val="0"/>
          <w:sz w:val="32"/>
          <w:szCs w:val="32"/>
        </w:rPr>
        <w:t> </w:t>
      </w:r>
    </w:p>
    <w:p>
      <w:pPr>
        <w:widowControl/>
        <w:spacing w:before="100" w:beforeAutospacing="1" w:after="100" w:afterAutospacing="1" w:line="384" w:lineRule="auto"/>
        <w:ind w:firstLine="960" w:firstLineChars="300"/>
        <w:rPr>
          <w:rFonts w:hint="eastAsia" w:ascii="???" w:hAnsi="???" w:cs="宋体"/>
          <w:color w:val="000000"/>
          <w:kern w:val="0"/>
          <w:sz w:val="32"/>
          <w:szCs w:val="32"/>
        </w:rPr>
      </w:pPr>
      <w:r>
        <w:rPr>
          <w:rFonts w:hint="eastAsia" w:ascii="???" w:hAnsi="???" w:cs="宋体"/>
          <w:color w:val="000000"/>
          <w:kern w:val="0"/>
          <w:sz w:val="32"/>
          <w:szCs w:val="32"/>
        </w:rPr>
        <w:t>出租</w:t>
      </w:r>
      <w:r>
        <w:rPr>
          <w:rFonts w:ascii="???" w:hAnsi="???" w:cs="宋体"/>
          <w:color w:val="000000"/>
          <w:kern w:val="0"/>
          <w:sz w:val="32"/>
          <w:szCs w:val="32"/>
        </w:rPr>
        <w:t>资</w:t>
      </w:r>
      <w:r>
        <w:rPr>
          <w:rFonts w:hint="eastAsia" w:ascii="???" w:hAnsi="???" w:cs="宋体"/>
          <w:color w:val="000000"/>
          <w:kern w:val="0"/>
          <w:sz w:val="32"/>
          <w:szCs w:val="32"/>
        </w:rPr>
        <w:t>产名称：</w:t>
      </w:r>
      <w:r>
        <w:rPr>
          <w:rFonts w:ascii="???" w:hAnsi="???" w:cs="宋体"/>
          <w:color w:val="000000"/>
          <w:kern w:val="0"/>
          <w:sz w:val="32"/>
          <w:szCs w:val="32"/>
        </w:rPr>
        <w:t>___________________________</w:t>
      </w:r>
    </w:p>
    <w:p>
      <w:pPr>
        <w:widowControl/>
        <w:spacing w:before="100" w:beforeAutospacing="1" w:after="100" w:afterAutospacing="1" w:line="384" w:lineRule="auto"/>
        <w:ind w:firstLine="960" w:firstLineChars="300"/>
        <w:rPr>
          <w:rFonts w:hint="eastAsia" w:ascii="???" w:hAnsi="???" w:cs="宋体"/>
          <w:color w:val="000000"/>
          <w:kern w:val="0"/>
          <w:sz w:val="32"/>
          <w:szCs w:val="32"/>
        </w:rPr>
      </w:pPr>
      <w:r>
        <w:rPr>
          <w:rFonts w:hint="eastAsia" w:ascii="???" w:hAnsi="???" w:cs="宋体"/>
          <w:color w:val="000000"/>
          <w:kern w:val="0"/>
          <w:sz w:val="32"/>
          <w:szCs w:val="32"/>
        </w:rPr>
        <w:t>出租</w:t>
      </w:r>
      <w:r>
        <w:rPr>
          <w:rFonts w:ascii="???" w:hAnsi="???" w:cs="宋体"/>
          <w:color w:val="000000"/>
          <w:kern w:val="0"/>
          <w:sz w:val="32"/>
          <w:szCs w:val="32"/>
        </w:rPr>
        <w:t>单位</w:t>
      </w:r>
      <w:r>
        <w:rPr>
          <w:rFonts w:hint="eastAsia" w:ascii="???" w:hAnsi="???" w:cs="宋体"/>
          <w:color w:val="000000"/>
          <w:kern w:val="0"/>
          <w:sz w:val="32"/>
          <w:szCs w:val="32"/>
        </w:rPr>
        <w:t>名称：</w:t>
      </w:r>
      <w:r>
        <w:rPr>
          <w:rFonts w:ascii="???" w:hAnsi="???" w:cs="宋体"/>
          <w:color w:val="000000"/>
          <w:kern w:val="0"/>
          <w:sz w:val="32"/>
          <w:szCs w:val="32"/>
        </w:rPr>
        <w:t>___________________________</w:t>
      </w:r>
    </w:p>
    <w:p>
      <w:pPr>
        <w:widowControl/>
        <w:spacing w:before="100" w:beforeAutospacing="1" w:after="100" w:afterAutospacing="1" w:line="384" w:lineRule="auto"/>
        <w:ind w:firstLine="960" w:firstLineChars="300"/>
        <w:rPr>
          <w:rFonts w:hint="eastAsia" w:ascii="???" w:hAnsi="???" w:cs="宋体"/>
          <w:color w:val="000000"/>
          <w:kern w:val="0"/>
          <w:sz w:val="32"/>
          <w:szCs w:val="32"/>
        </w:rPr>
      </w:pPr>
      <w:r>
        <w:rPr>
          <w:rFonts w:hint="eastAsia" w:ascii="???" w:hAnsi="???" w:cs="宋体"/>
          <w:color w:val="000000"/>
          <w:kern w:val="0"/>
          <w:sz w:val="32"/>
          <w:szCs w:val="32"/>
        </w:rPr>
        <w:t>承租单位</w:t>
      </w:r>
      <w:r>
        <w:rPr>
          <w:rFonts w:hint="eastAsia" w:ascii="???" w:hAnsi="???" w:cs="宋体"/>
          <w:color w:val="000000"/>
          <w:kern w:val="0"/>
          <w:sz w:val="32"/>
          <w:szCs w:val="32"/>
          <w:lang w:eastAsia="zh-CN"/>
        </w:rPr>
        <w:t>（自然人）</w:t>
      </w:r>
      <w:r>
        <w:rPr>
          <w:rFonts w:hint="eastAsia" w:ascii="???" w:hAnsi="???" w:cs="宋体"/>
          <w:color w:val="000000"/>
          <w:kern w:val="0"/>
          <w:sz w:val="32"/>
          <w:szCs w:val="32"/>
        </w:rPr>
        <w:t>名称：</w:t>
      </w:r>
      <w:r>
        <w:rPr>
          <w:rFonts w:ascii="???" w:hAnsi="???" w:cs="宋体"/>
          <w:color w:val="000000"/>
          <w:kern w:val="0"/>
          <w:sz w:val="32"/>
          <w:szCs w:val="32"/>
        </w:rPr>
        <w:t>_____________________</w:t>
      </w:r>
    </w:p>
    <w:p>
      <w:pPr>
        <w:widowControl/>
        <w:spacing w:before="100" w:beforeAutospacing="1" w:after="100" w:afterAutospacing="1" w:line="384" w:lineRule="auto"/>
        <w:ind w:firstLine="960" w:firstLineChars="300"/>
        <w:rPr>
          <w:rFonts w:hint="eastAsia" w:ascii="???" w:hAnsi="???" w:cs="宋体"/>
          <w:color w:val="000000"/>
          <w:kern w:val="0"/>
          <w:sz w:val="32"/>
          <w:szCs w:val="32"/>
        </w:rPr>
      </w:pPr>
      <w:r>
        <w:rPr>
          <w:rFonts w:hint="eastAsia" w:ascii="???" w:hAnsi="???" w:cs="宋体"/>
          <w:color w:val="000000"/>
          <w:kern w:val="0"/>
          <w:sz w:val="32"/>
          <w:szCs w:val="32"/>
        </w:rPr>
        <w:t>合同签订日期：</w:t>
      </w:r>
      <w:r>
        <w:rPr>
          <w:rFonts w:ascii="???" w:hAnsi="???" w:cs="宋体"/>
          <w:color w:val="000000"/>
          <w:kern w:val="0"/>
          <w:sz w:val="32"/>
          <w:szCs w:val="32"/>
        </w:rPr>
        <w:t>___________________________</w:t>
      </w:r>
    </w:p>
    <w:p>
      <w:pPr>
        <w:widowControl/>
        <w:spacing w:before="100" w:beforeAutospacing="1" w:after="100" w:afterAutospacing="1" w:line="384" w:lineRule="auto"/>
        <w:ind w:firstLine="8227" w:firstLineChars="2571"/>
        <w:rPr>
          <w:rFonts w:hint="eastAsia" w:ascii="???" w:hAnsi="???" w:cs="宋体"/>
          <w:color w:val="000000"/>
          <w:kern w:val="0"/>
          <w:sz w:val="32"/>
          <w:szCs w:val="32"/>
        </w:rPr>
      </w:pPr>
    </w:p>
    <w:p>
      <w:pPr>
        <w:widowControl/>
        <w:spacing w:before="100" w:beforeAutospacing="1" w:after="100" w:afterAutospacing="1" w:line="384" w:lineRule="auto"/>
        <w:ind w:firstLine="1526" w:firstLineChars="477"/>
        <w:rPr>
          <w:rFonts w:hint="eastAsia" w:ascii="???" w:hAnsi="???" w:cs="宋体"/>
          <w:color w:val="000000"/>
          <w:kern w:val="0"/>
          <w:sz w:val="32"/>
          <w:szCs w:val="32"/>
        </w:rPr>
      </w:pPr>
    </w:p>
    <w:p>
      <w:pPr>
        <w:widowControl/>
        <w:spacing w:before="100" w:beforeAutospacing="1" w:after="100" w:afterAutospacing="1" w:line="384" w:lineRule="auto"/>
        <w:ind w:right="-185" w:rightChars="-88"/>
        <w:jc w:val="center"/>
        <w:rPr>
          <w:rFonts w:hint="eastAsia" w:ascii="???" w:hAnsi="???" w:cs="宋体"/>
          <w:bCs/>
          <w:color w:val="000000"/>
          <w:kern w:val="0"/>
          <w:sz w:val="28"/>
          <w:szCs w:val="28"/>
        </w:rPr>
      </w:pPr>
      <w:r>
        <w:rPr>
          <w:rFonts w:hint="eastAsia" w:ascii="???" w:hAnsi="???" w:cs="宋体"/>
          <w:bCs/>
          <w:color w:val="000000"/>
          <w:kern w:val="0"/>
          <w:sz w:val="32"/>
          <w:szCs w:val="32"/>
          <w:lang w:eastAsia="zh-CN"/>
        </w:rPr>
        <w:t>达州市建设工程质量检测中心</w:t>
      </w:r>
      <w:r>
        <w:rPr>
          <w:rFonts w:hint="eastAsia" w:hAnsi="???" w:cs="宋体"/>
          <w:bCs/>
          <w:color w:val="000000"/>
          <w:kern w:val="0"/>
          <w:sz w:val="32"/>
          <w:szCs w:val="32"/>
          <w:lang w:eastAsia="zh-CN"/>
        </w:rPr>
        <w:t xml:space="preserve"> </w:t>
      </w:r>
      <w:r>
        <w:rPr>
          <w:rFonts w:ascii="???" w:hAnsi="???" w:cs="宋体"/>
          <w:bCs/>
          <w:color w:val="000000"/>
          <w:kern w:val="0"/>
          <w:sz w:val="32"/>
          <w:szCs w:val="32"/>
        </w:rPr>
        <w:t>制</w:t>
      </w:r>
    </w:p>
    <w:p>
      <w:pPr>
        <w:jc w:val="center"/>
        <w:rPr>
          <w:rFonts w:hint="eastAsia"/>
          <w:b/>
          <w:sz w:val="44"/>
          <w:szCs w:val="44"/>
          <w:lang w:eastAsia="zh-CN"/>
        </w:rPr>
      </w:pPr>
      <w:r>
        <w:rPr>
          <w:rFonts w:hint="eastAsia"/>
          <w:b/>
          <w:sz w:val="44"/>
          <w:szCs w:val="44"/>
          <w:lang w:eastAsia="zh-CN"/>
        </w:rPr>
        <w:t>达州市建设工程质量检测中心</w:t>
      </w:r>
    </w:p>
    <w:p>
      <w:pPr>
        <w:jc w:val="center"/>
        <w:rPr>
          <w:rFonts w:hint="eastAsia"/>
          <w:b/>
          <w:sz w:val="44"/>
          <w:szCs w:val="44"/>
        </w:rPr>
      </w:pPr>
      <w:r>
        <w:rPr>
          <w:rFonts w:hint="eastAsia"/>
          <w:b/>
          <w:sz w:val="44"/>
          <w:szCs w:val="44"/>
        </w:rPr>
        <w:t>房</w:t>
      </w:r>
      <w:r>
        <w:rPr>
          <w:rFonts w:hint="default"/>
          <w:b/>
          <w:sz w:val="44"/>
          <w:szCs w:val="44"/>
          <w:lang w:val="en-US"/>
        </w:rPr>
        <w:t xml:space="preserve"> </w:t>
      </w:r>
      <w:r>
        <w:rPr>
          <w:rFonts w:hint="eastAsia"/>
          <w:b/>
          <w:sz w:val="44"/>
          <w:szCs w:val="44"/>
        </w:rPr>
        <w:t>屋</w:t>
      </w:r>
      <w:r>
        <w:rPr>
          <w:rFonts w:hint="default"/>
          <w:b/>
          <w:sz w:val="44"/>
          <w:szCs w:val="44"/>
          <w:lang w:val="en-US"/>
        </w:rPr>
        <w:t xml:space="preserve"> </w:t>
      </w:r>
      <w:r>
        <w:rPr>
          <w:rFonts w:hint="eastAsia"/>
          <w:b/>
          <w:sz w:val="44"/>
          <w:szCs w:val="44"/>
        </w:rPr>
        <w:t>租 赁 合 同</w:t>
      </w:r>
    </w:p>
    <w:p>
      <w:pPr>
        <w:rPr>
          <w:rFonts w:hint="eastAsia" w:ascii="宋体" w:hAnsi="宋体"/>
          <w:b/>
          <w:sz w:val="28"/>
          <w:szCs w:val="28"/>
        </w:rPr>
      </w:pPr>
    </w:p>
    <w:p>
      <w:pPr>
        <w:rPr>
          <w:rFonts w:hint="eastAsia" w:ascii="宋体" w:hAnsi="宋体" w:cs="宋体"/>
          <w:kern w:val="0"/>
          <w:sz w:val="28"/>
          <w:szCs w:val="28"/>
          <w:lang w:eastAsia="zh-CN"/>
        </w:rPr>
      </w:pPr>
      <w:r>
        <w:rPr>
          <w:rFonts w:hint="eastAsia" w:ascii="宋体" w:hAnsi="宋体"/>
          <w:b/>
          <w:sz w:val="28"/>
          <w:szCs w:val="28"/>
        </w:rPr>
        <w:t>出租方：</w:t>
      </w:r>
      <w:r>
        <w:rPr>
          <w:rFonts w:hint="eastAsia" w:ascii="宋体" w:hAnsi="宋体" w:cs="宋体"/>
          <w:kern w:val="0"/>
          <w:sz w:val="28"/>
          <w:szCs w:val="28"/>
          <w:u w:val="single"/>
        </w:rPr>
        <w:t xml:space="preserve">                         </w:t>
      </w:r>
      <w:r>
        <w:rPr>
          <w:rFonts w:hint="default" w:ascii="宋体" w:hAnsi="宋体" w:cs="宋体"/>
          <w:kern w:val="0"/>
          <w:sz w:val="28"/>
          <w:szCs w:val="28"/>
        </w:rPr>
        <w:t>(以下简称甲方</w:t>
      </w:r>
      <w:r>
        <w:rPr>
          <w:rFonts w:hint="eastAsia" w:ascii="宋体" w:hAnsi="宋体" w:cs="宋体"/>
          <w:kern w:val="0"/>
          <w:sz w:val="28"/>
          <w:szCs w:val="28"/>
          <w:lang w:eastAsia="zh-CN"/>
        </w:rPr>
        <w:t>）</w:t>
      </w:r>
    </w:p>
    <w:p>
      <w:pPr>
        <w:numPr>
          <w:ilvl w:val="0"/>
          <w:numId w:val="0"/>
        </w:numPr>
        <w:rPr>
          <w:rFonts w:hint="eastAsia" w:ascii="宋体" w:hAnsi="宋体" w:cs="宋体"/>
          <w:b/>
          <w:bCs/>
          <w:kern w:val="0"/>
          <w:sz w:val="28"/>
          <w:szCs w:val="28"/>
          <w:u w:val="single"/>
        </w:rPr>
      </w:pPr>
      <w:r>
        <w:rPr>
          <w:rFonts w:hint="eastAsia" w:ascii="宋体" w:hAnsi="宋体" w:cs="宋体"/>
          <w:b/>
          <w:bCs/>
          <w:kern w:val="0"/>
          <w:sz w:val="28"/>
          <w:szCs w:val="28"/>
          <w:u w:val="none"/>
          <w:lang w:eastAsia="zh-CN"/>
        </w:rPr>
        <w:t>法定代表人：</w:t>
      </w:r>
      <w:r>
        <w:rPr>
          <w:rFonts w:hint="eastAsia" w:ascii="宋体" w:hAnsi="宋体" w:cs="宋体"/>
          <w:b/>
          <w:bCs/>
          <w:kern w:val="0"/>
          <w:sz w:val="28"/>
          <w:szCs w:val="28"/>
          <w:u w:val="single"/>
          <w:lang w:eastAsia="zh-CN"/>
        </w:rPr>
        <w:t xml:space="preserve">               </w:t>
      </w:r>
    </w:p>
    <w:p>
      <w:pPr>
        <w:rPr>
          <w:rFonts w:hint="eastAsia" w:ascii="宋体" w:hAnsi="宋体"/>
          <w:sz w:val="28"/>
          <w:szCs w:val="28"/>
          <w:lang w:eastAsia="zh-CN"/>
        </w:rPr>
      </w:pPr>
      <w:r>
        <w:rPr>
          <w:rFonts w:hint="eastAsia" w:ascii="宋体" w:hAnsi="宋体"/>
          <w:b/>
          <w:sz w:val="28"/>
          <w:szCs w:val="28"/>
        </w:rPr>
        <w:t>承租方：</w:t>
      </w:r>
      <w:r>
        <w:rPr>
          <w:rFonts w:hint="eastAsia" w:ascii="宋体" w:hAnsi="宋体"/>
          <w:sz w:val="28"/>
          <w:szCs w:val="28"/>
        </w:rPr>
        <w:t xml:space="preserve"> </w:t>
      </w:r>
      <w:r>
        <w:rPr>
          <w:rFonts w:hint="eastAsia" w:ascii="宋体" w:hAnsi="宋体"/>
          <w:sz w:val="28"/>
          <w:szCs w:val="28"/>
          <w:u w:val="single"/>
        </w:rPr>
        <w:t xml:space="preserve">                        </w:t>
      </w:r>
      <w:r>
        <w:rPr>
          <w:rFonts w:hint="default" w:ascii="宋体" w:hAnsi="宋体"/>
          <w:sz w:val="28"/>
          <w:szCs w:val="28"/>
        </w:rPr>
        <w:t>(以下简称乙方</w:t>
      </w:r>
      <w:r>
        <w:rPr>
          <w:rFonts w:hint="eastAsia" w:ascii="宋体" w:hAnsi="宋体"/>
          <w:sz w:val="28"/>
          <w:szCs w:val="28"/>
          <w:lang w:eastAsia="zh-CN"/>
        </w:rPr>
        <w:t>）</w:t>
      </w:r>
    </w:p>
    <w:p>
      <w:pPr>
        <w:numPr>
          <w:ilvl w:val="0"/>
          <w:numId w:val="0"/>
        </w:numPr>
        <w:rPr>
          <w:rFonts w:hint="eastAsia" w:ascii="宋体" w:hAnsi="宋体"/>
          <w:b/>
          <w:sz w:val="28"/>
          <w:szCs w:val="28"/>
          <w:u w:val="none"/>
          <w:lang w:eastAsia="zh-CN"/>
        </w:rPr>
      </w:pPr>
      <w:r>
        <w:rPr>
          <w:rFonts w:hint="eastAsia" w:ascii="宋体" w:hAnsi="宋体"/>
          <w:b/>
          <w:sz w:val="28"/>
          <w:szCs w:val="28"/>
          <w:u w:val="none"/>
          <w:lang w:eastAsia="zh-CN"/>
        </w:rPr>
        <w:t>信用统一代码：</w:t>
      </w:r>
      <w:r>
        <w:rPr>
          <w:rFonts w:hint="eastAsia" w:ascii="宋体" w:hAnsi="宋体"/>
          <w:b/>
          <w:sz w:val="28"/>
          <w:szCs w:val="28"/>
          <w:u w:val="single"/>
          <w:lang w:eastAsia="zh-CN"/>
        </w:rPr>
        <w:t xml:space="preserve">                       </w:t>
      </w:r>
      <w:r>
        <w:rPr>
          <w:rFonts w:hint="eastAsia" w:ascii="宋体" w:hAnsi="宋体"/>
          <w:b/>
          <w:sz w:val="28"/>
          <w:szCs w:val="28"/>
          <w:u w:val="none"/>
          <w:lang w:eastAsia="zh-CN"/>
        </w:rPr>
        <w:t xml:space="preserve">    </w:t>
      </w:r>
    </w:p>
    <w:p>
      <w:pPr>
        <w:numPr>
          <w:ilvl w:val="0"/>
          <w:numId w:val="0"/>
        </w:numPr>
        <w:rPr>
          <w:rFonts w:hint="eastAsia" w:ascii="宋体" w:hAnsi="宋体"/>
          <w:b/>
          <w:sz w:val="28"/>
          <w:szCs w:val="28"/>
          <w:u w:val="single"/>
          <w:lang w:eastAsia="zh-CN"/>
        </w:rPr>
      </w:pPr>
      <w:r>
        <w:rPr>
          <w:rFonts w:hint="eastAsia" w:ascii="宋体" w:hAnsi="宋体"/>
          <w:b/>
          <w:sz w:val="28"/>
          <w:szCs w:val="28"/>
          <w:u w:val="none"/>
          <w:lang w:eastAsia="zh-CN"/>
        </w:rPr>
        <w:t>法定代表人：</w:t>
      </w:r>
      <w:r>
        <w:rPr>
          <w:rFonts w:hint="eastAsia" w:ascii="宋体" w:hAnsi="宋体"/>
          <w:b/>
          <w:sz w:val="28"/>
          <w:szCs w:val="28"/>
          <w:u w:val="single"/>
          <w:lang w:eastAsia="zh-CN"/>
        </w:rPr>
        <w:t xml:space="preserve">                    </w:t>
      </w:r>
    </w:p>
    <w:p>
      <w:pPr>
        <w:numPr>
          <w:ilvl w:val="0"/>
          <w:numId w:val="0"/>
        </w:numPr>
        <w:rPr>
          <w:rFonts w:hint="eastAsia" w:ascii="宋体" w:hAnsi="宋体"/>
          <w:b/>
          <w:sz w:val="28"/>
          <w:szCs w:val="28"/>
          <w:u w:val="single"/>
        </w:rPr>
      </w:pPr>
      <w:r>
        <w:rPr>
          <w:rFonts w:hint="eastAsia" w:ascii="宋体" w:hAnsi="宋体"/>
          <w:b/>
          <w:sz w:val="28"/>
          <w:szCs w:val="28"/>
          <w:u w:val="none"/>
          <w:lang w:eastAsia="zh-CN"/>
        </w:rPr>
        <w:t>自然人身份证号码：</w:t>
      </w:r>
      <w:r>
        <w:rPr>
          <w:rFonts w:hint="eastAsia" w:ascii="宋体" w:hAnsi="宋体"/>
          <w:b/>
          <w:sz w:val="28"/>
          <w:szCs w:val="28"/>
          <w:u w:val="single"/>
          <w:lang w:eastAsia="zh-CN"/>
        </w:rPr>
        <w:t xml:space="preserve">                      </w:t>
      </w:r>
    </w:p>
    <w:p>
      <w:pPr>
        <w:rPr>
          <w:rFonts w:hint="eastAsia" w:ascii="宋体" w:hAnsi="宋体"/>
          <w:sz w:val="28"/>
          <w:szCs w:val="28"/>
        </w:rPr>
      </w:pPr>
      <w:r>
        <w:rPr>
          <w:rFonts w:hint="eastAsia" w:ascii="宋体" w:hAnsi="宋体"/>
          <w:sz w:val="28"/>
          <w:szCs w:val="28"/>
        </w:rPr>
        <w:t>承租方式：公开竞价竞得承租权□；协议承租□；</w:t>
      </w:r>
    </w:p>
    <w:p>
      <w:pPr>
        <w:ind w:firstLine="630"/>
        <w:rPr>
          <w:rFonts w:hint="eastAsia" w:ascii="宋体" w:hAnsi="宋体"/>
          <w:sz w:val="28"/>
          <w:szCs w:val="28"/>
        </w:rPr>
      </w:pPr>
      <w:r>
        <w:rPr>
          <w:rFonts w:hint="eastAsia" w:ascii="宋体" w:hAnsi="宋体"/>
          <w:sz w:val="28"/>
          <w:szCs w:val="28"/>
        </w:rPr>
        <w:t>根据《中华人民共和国合同法》及相关法律法规规定，</w:t>
      </w:r>
      <w:r>
        <w:rPr>
          <w:rFonts w:ascii="宋体" w:hAnsi="宋体" w:cs="宋体"/>
          <w:kern w:val="0"/>
          <w:sz w:val="28"/>
          <w:szCs w:val="28"/>
        </w:rPr>
        <w:t>为明确甲乙双方权利义务关系，经双方协商一致，签订本合同。</w:t>
      </w:r>
    </w:p>
    <w:p>
      <w:pPr>
        <w:ind w:firstLine="562" w:firstLineChars="200"/>
        <w:rPr>
          <w:rFonts w:hint="eastAsia" w:ascii="宋体" w:hAnsi="宋体"/>
          <w:b/>
          <w:sz w:val="28"/>
          <w:szCs w:val="28"/>
        </w:rPr>
      </w:pPr>
      <w:r>
        <w:rPr>
          <w:rFonts w:hint="eastAsia" w:ascii="宋体" w:hAnsi="宋体"/>
          <w:b/>
          <w:sz w:val="28"/>
          <w:szCs w:val="28"/>
        </w:rPr>
        <w:t>第一条  租赁</w:t>
      </w:r>
      <w:r>
        <w:rPr>
          <w:rFonts w:hint="eastAsia" w:ascii="宋体" w:hAnsi="宋体"/>
          <w:b/>
          <w:sz w:val="28"/>
          <w:szCs w:val="28"/>
          <w:lang w:eastAsia="zh-CN"/>
        </w:rPr>
        <w:t>标的名称、</w:t>
      </w:r>
      <w:r>
        <w:rPr>
          <w:rFonts w:hint="eastAsia" w:ascii="宋体" w:hAnsi="宋体"/>
          <w:b/>
          <w:sz w:val="28"/>
          <w:szCs w:val="28"/>
        </w:rPr>
        <w:t>地址及设施设备情况</w:t>
      </w:r>
    </w:p>
    <w:p>
      <w:pPr>
        <w:ind w:firstLine="280" w:firstLineChars="100"/>
        <w:rPr>
          <w:rFonts w:hint="eastAsia" w:ascii="宋体" w:hAnsi="宋体"/>
          <w:sz w:val="28"/>
          <w:szCs w:val="28"/>
        </w:rPr>
      </w:pPr>
      <w:r>
        <w:rPr>
          <w:rFonts w:hint="default" w:ascii="宋体" w:hAnsi="宋体"/>
          <w:sz w:val="28"/>
          <w:szCs w:val="28"/>
          <w:lang w:val="en-US"/>
        </w:rPr>
        <w:t xml:space="preserve">  </w:t>
      </w:r>
      <w:r>
        <w:rPr>
          <w:rFonts w:hint="eastAsia" w:ascii="宋体" w:hAnsi="宋体"/>
          <w:sz w:val="28"/>
          <w:szCs w:val="28"/>
        </w:rPr>
        <w:t>一、租赁</w:t>
      </w:r>
      <w:r>
        <w:rPr>
          <w:rFonts w:hint="eastAsia" w:ascii="宋体" w:hAnsi="宋体"/>
          <w:sz w:val="28"/>
          <w:szCs w:val="28"/>
          <w:lang w:eastAsia="zh-CN"/>
        </w:rPr>
        <w:t>标的名称：</w:t>
      </w:r>
      <w:r>
        <w:rPr>
          <w:rFonts w:hint="default" w:ascii="宋体" w:hAnsi="宋体"/>
          <w:sz w:val="28"/>
          <w:szCs w:val="28"/>
          <w:u w:val="single"/>
          <w:lang w:val="en-US" w:eastAsia="zh-CN"/>
        </w:rPr>
        <w:t xml:space="preserve">                 </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w:t>
      </w:r>
      <w:r>
        <w:rPr>
          <w:rFonts w:hint="eastAsia" w:ascii="宋体" w:hAnsi="宋体"/>
          <w:sz w:val="28"/>
          <w:szCs w:val="28"/>
          <w:lang w:eastAsia="zh-CN"/>
        </w:rPr>
        <w:t>租赁标的</w:t>
      </w:r>
      <w:r>
        <w:rPr>
          <w:rFonts w:hint="eastAsia" w:ascii="宋体" w:hAnsi="宋体"/>
          <w:sz w:val="28"/>
          <w:szCs w:val="28"/>
        </w:rPr>
        <w:t>地址：__________________________________；</w:t>
      </w:r>
      <w:r>
        <w:rPr>
          <w:rFonts w:hint="eastAsia" w:ascii="宋体" w:hAnsi="宋体"/>
          <w:sz w:val="28"/>
          <w:szCs w:val="28"/>
          <w:lang w:eastAsia="zh-CN"/>
        </w:rPr>
        <w:t>建筑</w:t>
      </w:r>
      <w:r>
        <w:rPr>
          <w:rFonts w:hint="eastAsia" w:ascii="宋体" w:hAnsi="宋体"/>
          <w:sz w:val="28"/>
          <w:szCs w:val="28"/>
        </w:rPr>
        <w:t>面积__________平方米。</w:t>
      </w:r>
    </w:p>
    <w:p>
      <w:pPr>
        <w:rPr>
          <w:rFonts w:hint="eastAsia" w:ascii="宋体" w:hAnsi="宋体"/>
          <w:sz w:val="28"/>
          <w:szCs w:val="28"/>
        </w:rPr>
      </w:pPr>
      <w:r>
        <w:rPr>
          <w:rFonts w:hint="eastAsia" w:ascii="宋体" w:hAnsi="宋体"/>
          <w:sz w:val="28"/>
          <w:szCs w:val="28"/>
        </w:rPr>
        <w:t xml:space="preserve">  </w:t>
      </w:r>
      <w:r>
        <w:rPr>
          <w:rFonts w:hint="default" w:ascii="宋体" w:hAnsi="宋体"/>
          <w:sz w:val="28"/>
          <w:szCs w:val="28"/>
          <w:lang w:val="en-US"/>
        </w:rPr>
        <w:t xml:space="preserve">  </w:t>
      </w:r>
      <w:r>
        <w:rPr>
          <w:rFonts w:hint="eastAsia" w:ascii="宋体" w:hAnsi="宋体"/>
          <w:sz w:val="28"/>
          <w:szCs w:val="28"/>
        </w:rPr>
        <w:t>二、现有装修及设施、设备情况。</w:t>
      </w:r>
    </w:p>
    <w:p>
      <w:pPr>
        <w:ind w:left="630" w:hanging="630" w:hangingChars="225"/>
        <w:rPr>
          <w:rFonts w:hint="eastAsia" w:ascii="宋体" w:hAnsi="宋体"/>
          <w:sz w:val="28"/>
          <w:szCs w:val="28"/>
        </w:rPr>
      </w:pPr>
      <w:r>
        <w:rPr>
          <w:rFonts w:hint="eastAsia" w:ascii="宋体" w:hAnsi="宋体"/>
          <w:sz w:val="28"/>
          <w:szCs w:val="28"/>
        </w:rPr>
        <w:t xml:space="preserve">   </w:t>
      </w:r>
      <w:r>
        <w:rPr>
          <w:rFonts w:hint="default" w:ascii="宋体" w:hAnsi="宋体"/>
          <w:sz w:val="28"/>
          <w:szCs w:val="28"/>
          <w:lang w:val="en-US"/>
        </w:rPr>
        <w:t xml:space="preserve"> </w:t>
      </w:r>
      <w:r>
        <w:rPr>
          <w:rFonts w:hint="eastAsia" w:ascii="宋体" w:hAnsi="宋体"/>
          <w:sz w:val="28"/>
          <w:szCs w:val="28"/>
          <w:lang w:val="en-US" w:eastAsia="zh-CN"/>
        </w:rPr>
        <w:t>（一）</w:t>
      </w:r>
      <w:r>
        <w:rPr>
          <w:rFonts w:hint="eastAsia" w:ascii="宋体" w:hAnsi="宋体"/>
          <w:sz w:val="28"/>
          <w:szCs w:val="28"/>
        </w:rPr>
        <w:t>门窗情况</w:t>
      </w:r>
      <w:r>
        <w:rPr>
          <w:rFonts w:hint="eastAsia" w:ascii="宋体" w:hAnsi="宋体"/>
          <w:sz w:val="28"/>
          <w:szCs w:val="28"/>
          <w:u w:val="single"/>
        </w:rPr>
        <w:t xml:space="preserve">                                </w:t>
      </w:r>
      <w:r>
        <w:rPr>
          <w:rFonts w:hint="eastAsia" w:ascii="宋体" w:hAnsi="宋体"/>
          <w:sz w:val="28"/>
          <w:szCs w:val="28"/>
        </w:rPr>
        <w:t>；</w:t>
      </w:r>
    </w:p>
    <w:p>
      <w:pPr>
        <w:ind w:firstLine="420" w:firstLineChars="150"/>
        <w:rPr>
          <w:rFonts w:hint="eastAsia" w:ascii="宋体" w:hAnsi="宋体"/>
          <w:sz w:val="28"/>
          <w:szCs w:val="28"/>
        </w:rPr>
      </w:pPr>
      <w:r>
        <w:rPr>
          <w:rFonts w:hint="default" w:ascii="宋体" w:hAnsi="宋体"/>
          <w:sz w:val="28"/>
          <w:szCs w:val="28"/>
          <w:lang w:val="en-US"/>
        </w:rPr>
        <w:t xml:space="preserve"> </w:t>
      </w:r>
      <w:r>
        <w:rPr>
          <w:rFonts w:hint="eastAsia" w:ascii="宋体" w:hAnsi="宋体"/>
          <w:sz w:val="28"/>
          <w:szCs w:val="28"/>
          <w:lang w:val="en-US" w:eastAsia="zh-CN"/>
        </w:rPr>
        <w:t>（二）</w:t>
      </w:r>
      <w:r>
        <w:rPr>
          <w:rFonts w:hint="eastAsia" w:ascii="宋体" w:hAnsi="宋体"/>
          <w:sz w:val="28"/>
          <w:szCs w:val="28"/>
        </w:rPr>
        <w:t>地板及墙壁装修情况</w:t>
      </w:r>
      <w:r>
        <w:rPr>
          <w:rFonts w:hint="eastAsia" w:ascii="宋体" w:hAnsi="宋体"/>
          <w:sz w:val="28"/>
          <w:szCs w:val="28"/>
          <w:u w:val="single"/>
        </w:rPr>
        <w:t xml:space="preserve">                      </w:t>
      </w:r>
      <w:r>
        <w:rPr>
          <w:rFonts w:hint="eastAsia" w:ascii="宋体" w:hAnsi="宋体"/>
          <w:sz w:val="28"/>
          <w:szCs w:val="28"/>
        </w:rPr>
        <w:t>；</w:t>
      </w:r>
    </w:p>
    <w:p>
      <w:pPr>
        <w:rPr>
          <w:rFonts w:hint="eastAsia" w:ascii="宋体" w:hAnsi="宋体"/>
          <w:sz w:val="28"/>
          <w:szCs w:val="28"/>
        </w:rPr>
      </w:pPr>
      <w:r>
        <w:rPr>
          <w:rFonts w:hint="eastAsia" w:ascii="宋体" w:hAnsi="宋体"/>
          <w:sz w:val="28"/>
          <w:szCs w:val="28"/>
        </w:rPr>
        <w:t xml:space="preserve">  </w:t>
      </w:r>
      <w:r>
        <w:rPr>
          <w:rFonts w:hint="default" w:ascii="宋体" w:hAnsi="宋体"/>
          <w:sz w:val="28"/>
          <w:szCs w:val="28"/>
          <w:lang w:val="en-US"/>
        </w:rPr>
        <w:t xml:space="preserve"> </w:t>
      </w:r>
      <w:r>
        <w:rPr>
          <w:rFonts w:hint="eastAsia" w:ascii="宋体" w:hAnsi="宋体"/>
          <w:sz w:val="28"/>
          <w:szCs w:val="28"/>
        </w:rPr>
        <w:t xml:space="preserve"> </w:t>
      </w:r>
      <w:r>
        <w:rPr>
          <w:rFonts w:hint="eastAsia" w:ascii="宋体" w:hAnsi="宋体"/>
          <w:sz w:val="28"/>
          <w:szCs w:val="28"/>
          <w:lang w:eastAsia="zh-CN"/>
        </w:rPr>
        <w:t>（三）</w:t>
      </w:r>
      <w:r>
        <w:rPr>
          <w:rFonts w:hint="eastAsia" w:ascii="宋体" w:hAnsi="宋体"/>
          <w:sz w:val="28"/>
          <w:szCs w:val="28"/>
        </w:rPr>
        <w:t>水电设施情况及其他</w:t>
      </w:r>
      <w:r>
        <w:rPr>
          <w:rFonts w:hint="eastAsia" w:ascii="宋体" w:hAnsi="宋体"/>
          <w:sz w:val="28"/>
          <w:szCs w:val="28"/>
          <w:u w:val="single"/>
        </w:rPr>
        <w:t xml:space="preserve">                      </w:t>
      </w:r>
      <w:r>
        <w:rPr>
          <w:rFonts w:hint="eastAsia" w:ascii="宋体" w:hAnsi="宋体"/>
          <w:sz w:val="28"/>
          <w:szCs w:val="28"/>
        </w:rPr>
        <w:t>；</w:t>
      </w:r>
    </w:p>
    <w:p>
      <w:pPr>
        <w:ind w:firstLine="630"/>
        <w:rPr>
          <w:rFonts w:hint="eastAsia" w:ascii="宋体" w:hAnsi="宋体"/>
          <w:sz w:val="28"/>
          <w:szCs w:val="28"/>
        </w:rPr>
      </w:pPr>
      <w:r>
        <w:rPr>
          <w:rFonts w:hint="eastAsia" w:ascii="宋体" w:hAnsi="宋体"/>
          <w:sz w:val="28"/>
          <w:szCs w:val="28"/>
        </w:rPr>
        <w:t>上述</w:t>
      </w:r>
      <w:r>
        <w:rPr>
          <w:rFonts w:hint="eastAsia" w:ascii="宋体" w:hAnsi="宋体"/>
          <w:sz w:val="28"/>
          <w:szCs w:val="28"/>
          <w:lang w:eastAsia="zh-CN"/>
        </w:rPr>
        <w:t>标的物</w:t>
      </w:r>
      <w:r>
        <w:rPr>
          <w:rFonts w:hint="eastAsia" w:ascii="宋体" w:hAnsi="宋体"/>
          <w:sz w:val="28"/>
          <w:szCs w:val="28"/>
        </w:rPr>
        <w:t>属甲方所有将其出租给乙方使用，用途为____________________；</w:t>
      </w:r>
    </w:p>
    <w:p>
      <w:pPr>
        <w:ind w:firstLine="630"/>
        <w:rPr>
          <w:rFonts w:hint="eastAsia" w:ascii="宋体" w:hAnsi="宋体"/>
          <w:b/>
          <w:sz w:val="28"/>
          <w:szCs w:val="28"/>
        </w:rPr>
      </w:pPr>
      <w:r>
        <w:rPr>
          <w:rFonts w:hint="eastAsia" w:ascii="宋体" w:hAnsi="宋体"/>
          <w:b/>
          <w:sz w:val="28"/>
          <w:szCs w:val="28"/>
        </w:rPr>
        <w:t>第二条  租赁期限</w:t>
      </w:r>
    </w:p>
    <w:p>
      <w:pPr>
        <w:ind w:firstLine="630"/>
        <w:rPr>
          <w:rFonts w:hint="eastAsia" w:ascii="宋体" w:hAnsi="宋体"/>
          <w:sz w:val="28"/>
          <w:szCs w:val="28"/>
        </w:rPr>
      </w:pPr>
      <w:r>
        <w:rPr>
          <w:rFonts w:hint="eastAsia" w:ascii="宋体" w:hAnsi="宋体"/>
          <w:sz w:val="28"/>
          <w:szCs w:val="28"/>
        </w:rPr>
        <w:t>自______年___月___日至______年___月___日止（__年）。（原则上为1年，最长时限不超过</w:t>
      </w:r>
      <w:r>
        <w:rPr>
          <w:rFonts w:hint="default" w:ascii="宋体" w:hAnsi="宋体"/>
          <w:sz w:val="28"/>
          <w:szCs w:val="28"/>
          <w:lang w:val="en-US"/>
        </w:rPr>
        <w:t>5</w:t>
      </w:r>
      <w:r>
        <w:rPr>
          <w:rFonts w:hint="eastAsia" w:ascii="宋体" w:hAnsi="宋体"/>
          <w:sz w:val="28"/>
          <w:szCs w:val="28"/>
        </w:rPr>
        <w:t>年，承租方享有续合同的优先权）</w:t>
      </w:r>
    </w:p>
    <w:p>
      <w:pPr>
        <w:ind w:firstLine="630"/>
        <w:rPr>
          <w:rFonts w:hint="eastAsia" w:ascii="宋体" w:hAnsi="宋体"/>
          <w:b/>
          <w:sz w:val="28"/>
          <w:szCs w:val="28"/>
        </w:rPr>
      </w:pPr>
      <w:r>
        <w:rPr>
          <w:rFonts w:hint="eastAsia" w:ascii="宋体" w:hAnsi="宋体"/>
          <w:b/>
          <w:sz w:val="28"/>
          <w:szCs w:val="28"/>
        </w:rPr>
        <w:t>第三条  租金及保证金</w:t>
      </w:r>
    </w:p>
    <w:p>
      <w:pPr>
        <w:ind w:firstLine="280" w:firstLineChars="100"/>
        <w:rPr>
          <w:rFonts w:hint="eastAsia" w:ascii="宋体" w:hAnsi="宋体"/>
          <w:sz w:val="28"/>
          <w:szCs w:val="28"/>
        </w:rPr>
      </w:pPr>
      <w:r>
        <w:rPr>
          <w:rFonts w:hint="eastAsia" w:ascii="宋体" w:hAnsi="宋体"/>
          <w:sz w:val="28"/>
          <w:szCs w:val="28"/>
          <w:lang w:eastAsia="zh-CN"/>
        </w:rPr>
        <w:t xml:space="preserve">  </w:t>
      </w:r>
      <w:r>
        <w:rPr>
          <w:rFonts w:hint="eastAsia" w:ascii="宋体" w:hAnsi="宋体"/>
          <w:sz w:val="28"/>
          <w:szCs w:val="28"/>
        </w:rPr>
        <w:t>一、租金按年缴纳，年租金为_______元（大写：___万____仟___佰___拾___元整）</w:t>
      </w:r>
      <w:r>
        <w:rPr>
          <w:rFonts w:hint="eastAsia" w:ascii="宋体" w:hAnsi="宋体"/>
          <w:sz w:val="28"/>
          <w:szCs w:val="28"/>
          <w:lang w:eastAsia="zh-CN"/>
        </w:rPr>
        <w:t>；从第二年起，租金每年递增</w:t>
      </w:r>
      <w:r>
        <w:rPr>
          <w:rFonts w:hint="default" w:ascii="宋体" w:hAnsi="宋体"/>
          <w:sz w:val="28"/>
          <w:szCs w:val="28"/>
          <w:lang w:val="en-US" w:eastAsia="zh-CN"/>
        </w:rPr>
        <w:t>10%</w:t>
      </w:r>
      <w:r>
        <w:rPr>
          <w:rFonts w:hint="eastAsia" w:ascii="宋体" w:hAnsi="宋体"/>
          <w:sz w:val="28"/>
          <w:szCs w:val="28"/>
        </w:rPr>
        <w:t>。</w:t>
      </w:r>
    </w:p>
    <w:p>
      <w:pPr>
        <w:ind w:firstLine="280" w:firstLineChars="100"/>
        <w:rPr>
          <w:rFonts w:hint="eastAsia" w:ascii="宋体" w:hAnsi="宋体"/>
          <w:sz w:val="28"/>
          <w:szCs w:val="28"/>
        </w:rPr>
      </w:pPr>
      <w:r>
        <w:rPr>
          <w:rFonts w:hint="eastAsia" w:ascii="宋体" w:hAnsi="宋体"/>
          <w:sz w:val="28"/>
          <w:szCs w:val="28"/>
          <w:lang w:eastAsia="zh-CN"/>
        </w:rPr>
        <w:t xml:space="preserve">  </w:t>
      </w:r>
      <w:r>
        <w:rPr>
          <w:rFonts w:hint="eastAsia" w:ascii="宋体" w:hAnsi="宋体"/>
          <w:sz w:val="28"/>
          <w:szCs w:val="28"/>
        </w:rPr>
        <w:t>二、乙方于本合同签订之日，一次性向甲方交清年租金。</w:t>
      </w:r>
    </w:p>
    <w:p>
      <w:pPr>
        <w:ind w:firstLine="280" w:firstLineChars="100"/>
        <w:rPr>
          <w:rFonts w:hint="eastAsia" w:ascii="宋体" w:hAnsi="宋体"/>
          <w:sz w:val="28"/>
          <w:szCs w:val="28"/>
        </w:rPr>
      </w:pPr>
      <w:r>
        <w:rPr>
          <w:rFonts w:hint="eastAsia" w:ascii="宋体" w:hAnsi="宋体"/>
          <w:sz w:val="28"/>
          <w:szCs w:val="28"/>
          <w:lang w:eastAsia="zh-CN"/>
        </w:rPr>
        <w:t xml:space="preserve">  </w:t>
      </w:r>
      <w:r>
        <w:rPr>
          <w:rFonts w:hint="eastAsia" w:ascii="宋体" w:hAnsi="宋体"/>
          <w:sz w:val="28"/>
          <w:szCs w:val="28"/>
        </w:rPr>
        <w:t>三、乙方于本合同签订之日，一次性向甲方交付设施设备等使用</w:t>
      </w:r>
      <w:r>
        <w:rPr>
          <w:rFonts w:hint="eastAsia" w:ascii="宋体" w:hAnsi="宋体"/>
          <w:sz w:val="28"/>
          <w:szCs w:val="28"/>
          <w:lang w:eastAsia="zh-CN"/>
        </w:rPr>
        <w:t>押</w:t>
      </w:r>
      <w:r>
        <w:rPr>
          <w:rFonts w:hint="eastAsia" w:ascii="宋体" w:hAnsi="宋体"/>
          <w:sz w:val="28"/>
          <w:szCs w:val="28"/>
        </w:rPr>
        <w:t>金_____元。</w:t>
      </w:r>
      <w:r>
        <w:rPr>
          <w:rFonts w:hint="eastAsia" w:ascii="宋体" w:hAnsi="宋体"/>
          <w:sz w:val="28"/>
          <w:szCs w:val="28"/>
          <w:lang w:eastAsia="zh-CN"/>
        </w:rPr>
        <w:t>押</w:t>
      </w:r>
      <w:r>
        <w:rPr>
          <w:rFonts w:hint="eastAsia" w:ascii="宋体" w:hAnsi="宋体"/>
          <w:sz w:val="28"/>
          <w:szCs w:val="28"/>
        </w:rPr>
        <w:t>金不计利息，合同期满，甲方经验收确认房屋无毁损等情形且乙方付清全部租赁费用后，将保证金退还乙方。</w:t>
      </w:r>
    </w:p>
    <w:p>
      <w:pPr>
        <w:ind w:firstLine="280" w:firstLineChars="100"/>
        <w:rPr>
          <w:rFonts w:hint="eastAsia" w:ascii="宋体" w:hAnsi="宋体"/>
          <w:sz w:val="28"/>
          <w:szCs w:val="28"/>
        </w:rPr>
      </w:pPr>
      <w:r>
        <w:rPr>
          <w:rFonts w:hint="eastAsia" w:ascii="宋体" w:hAnsi="宋体"/>
          <w:sz w:val="28"/>
          <w:szCs w:val="28"/>
          <w:lang w:eastAsia="zh-CN"/>
        </w:rPr>
        <w:t xml:space="preserve">  </w:t>
      </w:r>
      <w:r>
        <w:rPr>
          <w:rFonts w:hint="eastAsia" w:ascii="宋体" w:hAnsi="宋体"/>
          <w:sz w:val="28"/>
          <w:szCs w:val="28"/>
        </w:rPr>
        <w:t>四</w:t>
      </w:r>
      <w:r>
        <w:rPr>
          <w:rFonts w:hint="eastAsia" w:ascii="宋体" w:hAnsi="宋体"/>
          <w:sz w:val="28"/>
          <w:szCs w:val="28"/>
          <w:lang w:eastAsia="zh-CN"/>
        </w:rPr>
        <w:t>、</w:t>
      </w:r>
      <w:r>
        <w:rPr>
          <w:rFonts w:hint="eastAsia" w:ascii="宋体" w:hAnsi="宋体"/>
          <w:sz w:val="28"/>
          <w:szCs w:val="28"/>
        </w:rPr>
        <w:t>本合同签订后、甲方及时将乙方缴纳的租金上交“财政专户”管理。</w:t>
      </w:r>
    </w:p>
    <w:p>
      <w:pPr>
        <w:ind w:firstLine="630"/>
        <w:rPr>
          <w:rFonts w:hint="eastAsia" w:ascii="宋体" w:hAnsi="宋体"/>
          <w:b/>
          <w:sz w:val="28"/>
          <w:szCs w:val="28"/>
        </w:rPr>
      </w:pPr>
      <w:r>
        <w:rPr>
          <w:rFonts w:hint="eastAsia" w:ascii="宋体" w:hAnsi="宋体"/>
          <w:b/>
          <w:sz w:val="28"/>
          <w:szCs w:val="28"/>
        </w:rPr>
        <w:t>第四条  交付房屋期限</w:t>
      </w:r>
    </w:p>
    <w:p>
      <w:pPr>
        <w:ind w:firstLine="630"/>
        <w:rPr>
          <w:rFonts w:hint="eastAsia"/>
          <w:sz w:val="28"/>
          <w:szCs w:val="28"/>
        </w:rPr>
      </w:pPr>
      <w:r>
        <w:rPr>
          <w:rFonts w:hint="eastAsia"/>
          <w:sz w:val="28"/>
          <w:szCs w:val="28"/>
        </w:rPr>
        <w:t>甲方应于本合同约定的租赁期限开始之日起，将房屋交付给交方。</w:t>
      </w:r>
    </w:p>
    <w:p>
      <w:pPr>
        <w:ind w:firstLine="630"/>
        <w:rPr>
          <w:rFonts w:hint="eastAsia" w:ascii="宋体" w:hAnsi="宋体"/>
          <w:b/>
          <w:sz w:val="28"/>
          <w:szCs w:val="28"/>
        </w:rPr>
      </w:pPr>
      <w:r>
        <w:rPr>
          <w:rFonts w:hint="eastAsia" w:ascii="宋体" w:hAnsi="宋体"/>
          <w:b/>
          <w:sz w:val="28"/>
          <w:szCs w:val="28"/>
        </w:rPr>
        <w:t>第五条  甲方责任</w:t>
      </w:r>
    </w:p>
    <w:p>
      <w:pPr>
        <w:ind w:firstLine="280" w:firstLineChars="100"/>
        <w:rPr>
          <w:rFonts w:hint="eastAsia" w:ascii="宋体" w:hAnsi="宋体"/>
          <w:sz w:val="28"/>
          <w:szCs w:val="28"/>
        </w:rPr>
      </w:pPr>
      <w:r>
        <w:rPr>
          <w:rFonts w:hint="eastAsia" w:ascii="宋体" w:hAnsi="宋体"/>
          <w:sz w:val="28"/>
          <w:szCs w:val="28"/>
          <w:lang w:eastAsia="zh-CN"/>
        </w:rPr>
        <w:t xml:space="preserve">   一、</w:t>
      </w:r>
      <w:r>
        <w:rPr>
          <w:rFonts w:hint="eastAsia" w:ascii="宋体" w:hAnsi="宋体"/>
          <w:sz w:val="28"/>
          <w:szCs w:val="28"/>
        </w:rPr>
        <w:t>实行本合同约定的租金标准或按政策、市场价调整的租金标准。</w:t>
      </w:r>
    </w:p>
    <w:p>
      <w:pPr>
        <w:ind w:firstLine="280" w:firstLineChars="100"/>
        <w:rPr>
          <w:rFonts w:hint="eastAsia" w:ascii="宋体" w:hAnsi="宋体"/>
          <w:sz w:val="28"/>
          <w:szCs w:val="28"/>
        </w:rPr>
      </w:pPr>
      <w:r>
        <w:rPr>
          <w:rFonts w:hint="eastAsia" w:ascii="宋体" w:hAnsi="宋体"/>
          <w:sz w:val="28"/>
          <w:szCs w:val="28"/>
          <w:lang w:eastAsia="zh-CN"/>
        </w:rPr>
        <w:t xml:space="preserve">   二、</w:t>
      </w:r>
      <w:r>
        <w:rPr>
          <w:rFonts w:hint="eastAsia" w:ascii="宋体" w:hAnsi="宋体"/>
          <w:sz w:val="28"/>
          <w:szCs w:val="28"/>
        </w:rPr>
        <w:t>负责对房屋进行定期检查。租赁期内屋面漏水、房屋裂缝由甲方负责维修并承担相关费用，以保障租赁人安全和正常使用。对乙方的装修、装饰部分甲方不负有修缮的义务。</w:t>
      </w:r>
    </w:p>
    <w:p>
      <w:pPr>
        <w:ind w:firstLine="280" w:firstLineChars="100"/>
        <w:rPr>
          <w:rFonts w:hint="eastAsia" w:ascii="宋体" w:hAnsi="宋体"/>
          <w:sz w:val="28"/>
          <w:szCs w:val="28"/>
        </w:rPr>
      </w:pPr>
      <w:r>
        <w:rPr>
          <w:rFonts w:hint="eastAsia" w:ascii="宋体" w:hAnsi="宋体"/>
          <w:sz w:val="28"/>
          <w:szCs w:val="28"/>
          <w:lang w:eastAsia="zh-CN"/>
        </w:rPr>
        <w:t xml:space="preserve">   三、</w:t>
      </w:r>
      <w:r>
        <w:rPr>
          <w:rFonts w:hint="eastAsia" w:ascii="宋体" w:hAnsi="宋体"/>
          <w:sz w:val="28"/>
          <w:szCs w:val="28"/>
        </w:rPr>
        <w:t>房屋租赁期内，因市政建设需要拆迁，乙方应无条件服从，甲方不另行给乙方安排房屋，合同自行终止。</w:t>
      </w:r>
    </w:p>
    <w:p>
      <w:pPr>
        <w:ind w:firstLine="630"/>
        <w:rPr>
          <w:rFonts w:hint="eastAsia" w:ascii="宋体" w:hAnsi="宋体"/>
          <w:b/>
          <w:sz w:val="28"/>
          <w:szCs w:val="28"/>
        </w:rPr>
      </w:pPr>
      <w:r>
        <w:rPr>
          <w:rFonts w:hint="eastAsia" w:ascii="宋体" w:hAnsi="宋体"/>
          <w:b/>
          <w:sz w:val="28"/>
          <w:szCs w:val="28"/>
        </w:rPr>
        <w:t>第六条  乙方责任</w:t>
      </w:r>
    </w:p>
    <w:p>
      <w:pPr>
        <w:ind w:firstLine="280" w:firstLineChars="100"/>
        <w:rPr>
          <w:rFonts w:hint="eastAsia" w:ascii="宋体" w:hAnsi="宋体"/>
          <w:sz w:val="28"/>
          <w:szCs w:val="28"/>
        </w:rPr>
      </w:pPr>
      <w:r>
        <w:rPr>
          <w:rFonts w:hint="eastAsia" w:ascii="宋体" w:hAnsi="宋体"/>
          <w:sz w:val="28"/>
          <w:szCs w:val="28"/>
          <w:lang w:eastAsia="zh-CN"/>
        </w:rPr>
        <w:t xml:space="preserve">  一、</w:t>
      </w:r>
      <w:r>
        <w:rPr>
          <w:rFonts w:hint="eastAsia" w:ascii="宋体" w:hAnsi="宋体"/>
          <w:sz w:val="28"/>
          <w:szCs w:val="28"/>
        </w:rPr>
        <w:t>乙方在租赁期间应依约及时交付租金、水电费、物业管理费及相关税费。</w:t>
      </w:r>
    </w:p>
    <w:p>
      <w:pPr>
        <w:ind w:firstLine="280" w:firstLineChars="100"/>
        <w:rPr>
          <w:rFonts w:hint="eastAsia" w:ascii="宋体" w:hAnsi="宋体"/>
          <w:sz w:val="28"/>
          <w:szCs w:val="28"/>
        </w:rPr>
      </w:pPr>
      <w:r>
        <w:rPr>
          <w:rFonts w:hint="eastAsia" w:ascii="宋体" w:hAnsi="宋体"/>
          <w:sz w:val="28"/>
          <w:szCs w:val="28"/>
          <w:lang w:eastAsia="zh-CN"/>
        </w:rPr>
        <w:t xml:space="preserve">  二、</w:t>
      </w:r>
      <w:r>
        <w:rPr>
          <w:rFonts w:hint="eastAsia" w:ascii="宋体" w:hAnsi="宋体"/>
          <w:sz w:val="28"/>
          <w:szCs w:val="28"/>
        </w:rPr>
        <w:t>租赁期间，防火、防盗、“门前三包”、综合治理及安全、保卫等工作，乙方应执行有关部门规定并承担相关责任。</w:t>
      </w:r>
    </w:p>
    <w:p>
      <w:pPr>
        <w:ind w:firstLine="280" w:firstLineChars="100"/>
        <w:rPr>
          <w:rFonts w:hint="eastAsia" w:ascii="宋体" w:hAnsi="宋体"/>
          <w:sz w:val="28"/>
          <w:szCs w:val="28"/>
        </w:rPr>
      </w:pPr>
      <w:r>
        <w:rPr>
          <w:rFonts w:hint="eastAsia" w:ascii="宋体" w:hAnsi="宋体"/>
          <w:sz w:val="28"/>
          <w:szCs w:val="28"/>
          <w:lang w:eastAsia="zh-CN"/>
        </w:rPr>
        <w:t xml:space="preserve">  三、</w:t>
      </w:r>
      <w:r>
        <w:rPr>
          <w:rFonts w:hint="eastAsia" w:ascii="宋体" w:hAnsi="宋体"/>
          <w:sz w:val="28"/>
          <w:szCs w:val="28"/>
        </w:rPr>
        <w:t>乙方应合理使用所承租的房屋及其附属设施（如水电设施、卷闸门、门窗等），因乙方原因造成损坏的，乙方应立即负责修复或承担赔偿责任。</w:t>
      </w:r>
    </w:p>
    <w:p>
      <w:pPr>
        <w:ind w:firstLine="280" w:firstLineChars="100"/>
        <w:rPr>
          <w:rFonts w:hint="eastAsia" w:ascii="宋体" w:hAnsi="宋体"/>
          <w:sz w:val="28"/>
          <w:szCs w:val="28"/>
        </w:rPr>
      </w:pPr>
      <w:r>
        <w:rPr>
          <w:rFonts w:hint="eastAsia" w:ascii="宋体" w:hAnsi="宋体"/>
          <w:sz w:val="28"/>
          <w:szCs w:val="28"/>
          <w:lang w:eastAsia="zh-CN"/>
        </w:rPr>
        <w:t xml:space="preserve">  四、</w:t>
      </w:r>
      <w:r>
        <w:rPr>
          <w:rFonts w:hint="eastAsia" w:ascii="宋体" w:hAnsi="宋体"/>
          <w:sz w:val="28"/>
          <w:szCs w:val="28"/>
        </w:rPr>
        <w:t>乙方不得擅自改动房屋结构、毁损房屋设施。如装修房屋需改造、改变房屋结构，需提交申请报告及改造方案，在征得甲方书面同意后，方可施工。合同期满，乙方应保持房屋完好。甲方不承担乙方改造、装修部分的任何补偿。</w:t>
      </w:r>
    </w:p>
    <w:p>
      <w:pPr>
        <w:ind w:firstLine="280" w:firstLineChars="100"/>
        <w:rPr>
          <w:rFonts w:hint="eastAsia" w:ascii="宋体" w:hAnsi="宋体"/>
          <w:sz w:val="28"/>
          <w:szCs w:val="28"/>
        </w:rPr>
      </w:pPr>
      <w:r>
        <w:rPr>
          <w:rFonts w:hint="eastAsia" w:ascii="宋体" w:hAnsi="宋体"/>
          <w:sz w:val="28"/>
          <w:szCs w:val="28"/>
          <w:lang w:eastAsia="zh-CN"/>
        </w:rPr>
        <w:t xml:space="preserve">   五、</w:t>
      </w:r>
      <w:r>
        <w:rPr>
          <w:rFonts w:hint="eastAsia" w:ascii="宋体" w:hAnsi="宋体"/>
          <w:sz w:val="28"/>
          <w:szCs w:val="28"/>
        </w:rPr>
        <w:t>乙方不得擅自将承租的房屋转借或转租他人。</w:t>
      </w:r>
    </w:p>
    <w:p>
      <w:pPr>
        <w:ind w:firstLine="280" w:firstLineChars="100"/>
        <w:rPr>
          <w:rFonts w:hint="eastAsia" w:ascii="宋体" w:hAnsi="宋体"/>
          <w:sz w:val="28"/>
          <w:szCs w:val="28"/>
        </w:rPr>
      </w:pPr>
      <w:r>
        <w:rPr>
          <w:rFonts w:hint="eastAsia" w:ascii="宋体" w:hAnsi="宋体"/>
          <w:sz w:val="28"/>
          <w:szCs w:val="28"/>
          <w:lang w:eastAsia="zh-CN"/>
        </w:rPr>
        <w:t xml:space="preserve">   六、</w:t>
      </w:r>
      <w:r>
        <w:rPr>
          <w:rFonts w:hint="eastAsia" w:ascii="宋体" w:hAnsi="宋体"/>
          <w:sz w:val="28"/>
          <w:szCs w:val="28"/>
        </w:rPr>
        <w:t>租赁期间房屋的管理由乙方负责，对房屋结构出现的不安全因素，乙方应及时向甲方报告。</w:t>
      </w:r>
    </w:p>
    <w:p>
      <w:pPr>
        <w:ind w:firstLine="551" w:firstLineChars="196"/>
        <w:rPr>
          <w:rFonts w:hint="eastAsia" w:ascii="宋体" w:hAnsi="宋体"/>
          <w:b/>
          <w:sz w:val="28"/>
          <w:szCs w:val="28"/>
        </w:rPr>
      </w:pPr>
      <w:r>
        <w:rPr>
          <w:rFonts w:hint="eastAsia" w:ascii="宋体" w:hAnsi="宋体"/>
          <w:b/>
          <w:sz w:val="28"/>
          <w:szCs w:val="28"/>
        </w:rPr>
        <w:t>第七条  合同的变更、解除与终止</w:t>
      </w:r>
    </w:p>
    <w:p>
      <w:pPr>
        <w:ind w:firstLine="280" w:firstLineChars="100"/>
        <w:rPr>
          <w:rFonts w:hint="eastAsia" w:ascii="宋体" w:hAnsi="宋体"/>
          <w:sz w:val="28"/>
          <w:szCs w:val="28"/>
        </w:rPr>
      </w:pPr>
      <w:r>
        <w:rPr>
          <w:rFonts w:hint="eastAsia" w:ascii="宋体" w:hAnsi="宋体"/>
          <w:sz w:val="28"/>
          <w:szCs w:val="28"/>
          <w:lang w:eastAsia="zh-CN"/>
        </w:rPr>
        <w:t xml:space="preserve">  </w:t>
      </w:r>
      <w:r>
        <w:rPr>
          <w:rFonts w:hint="eastAsia" w:ascii="宋体" w:hAnsi="宋体"/>
          <w:sz w:val="28"/>
          <w:szCs w:val="28"/>
        </w:rPr>
        <w:t>一、双方可以协商变更或终止合同。</w:t>
      </w:r>
    </w:p>
    <w:p>
      <w:pPr>
        <w:ind w:firstLine="280" w:firstLineChars="100"/>
        <w:rPr>
          <w:rFonts w:hint="eastAsia" w:ascii="宋体" w:hAnsi="宋体"/>
          <w:sz w:val="28"/>
          <w:szCs w:val="28"/>
        </w:rPr>
      </w:pPr>
      <w:r>
        <w:rPr>
          <w:rFonts w:hint="eastAsia" w:ascii="宋体" w:hAnsi="宋体"/>
          <w:sz w:val="28"/>
          <w:szCs w:val="28"/>
          <w:lang w:eastAsia="zh-CN"/>
        </w:rPr>
        <w:t xml:space="preserve">  </w:t>
      </w:r>
      <w:r>
        <w:rPr>
          <w:rFonts w:hint="eastAsia" w:ascii="宋体" w:hAnsi="宋体"/>
          <w:sz w:val="28"/>
          <w:szCs w:val="28"/>
        </w:rPr>
        <w:t>二、甲方未尽房屋修缮义务，严重影响乙方使用的，乙方有权解除合同。</w:t>
      </w:r>
    </w:p>
    <w:p>
      <w:pPr>
        <w:ind w:firstLine="280" w:firstLineChars="100"/>
        <w:rPr>
          <w:rFonts w:hint="eastAsia" w:ascii="宋体" w:hAnsi="宋体"/>
          <w:sz w:val="28"/>
          <w:szCs w:val="28"/>
        </w:rPr>
      </w:pPr>
      <w:r>
        <w:rPr>
          <w:rFonts w:hint="eastAsia" w:ascii="宋体" w:hAnsi="宋体"/>
          <w:sz w:val="28"/>
          <w:szCs w:val="28"/>
          <w:lang w:eastAsia="zh-CN"/>
        </w:rPr>
        <w:t xml:space="preserve">  </w:t>
      </w:r>
      <w:r>
        <w:rPr>
          <w:rFonts w:hint="eastAsia" w:ascii="宋体" w:hAnsi="宋体"/>
          <w:sz w:val="28"/>
          <w:szCs w:val="28"/>
        </w:rPr>
        <w:t>三、房屋租赁期间，乙方有下列行为之一的，甲方有权解除合同。</w:t>
      </w:r>
    </w:p>
    <w:p>
      <w:pPr>
        <w:ind w:firstLineChars="200"/>
        <w:rPr>
          <w:rFonts w:hint="eastAsia" w:ascii="宋体" w:hAnsi="宋体"/>
          <w:sz w:val="28"/>
          <w:szCs w:val="28"/>
        </w:rPr>
      </w:pPr>
      <w:r>
        <w:rPr>
          <w:rFonts w:hint="eastAsia" w:ascii="宋体" w:hAnsi="宋体"/>
          <w:sz w:val="28"/>
          <w:szCs w:val="28"/>
          <w:lang w:eastAsia="zh-CN"/>
        </w:rPr>
        <w:t>（一）</w:t>
      </w:r>
      <w:r>
        <w:rPr>
          <w:rFonts w:hint="eastAsia" w:ascii="宋体" w:hAnsi="宋体"/>
          <w:sz w:val="28"/>
          <w:szCs w:val="28"/>
        </w:rPr>
        <w:t>擅自转租、转借承租房屋或未经甲方书面同意拆改变动房屋结构以及改变租赁用途的；</w:t>
      </w:r>
    </w:p>
    <w:p>
      <w:pPr>
        <w:ind w:firstLineChars="200"/>
        <w:rPr>
          <w:rFonts w:hint="eastAsia" w:ascii="宋体" w:hAnsi="宋体"/>
          <w:sz w:val="28"/>
          <w:szCs w:val="28"/>
        </w:rPr>
      </w:pPr>
      <w:r>
        <w:rPr>
          <w:rFonts w:hint="eastAsia" w:ascii="宋体" w:hAnsi="宋体"/>
          <w:sz w:val="28"/>
          <w:szCs w:val="28"/>
          <w:lang w:eastAsia="zh-CN"/>
        </w:rPr>
        <w:t>（二）</w:t>
      </w:r>
      <w:r>
        <w:rPr>
          <w:rFonts w:hint="eastAsia" w:ascii="宋体" w:hAnsi="宋体"/>
          <w:sz w:val="28"/>
          <w:szCs w:val="28"/>
        </w:rPr>
        <w:t>损坏承租房屋，在甲方提出合理期限内仍未修复的；</w:t>
      </w:r>
    </w:p>
    <w:p>
      <w:pPr>
        <w:ind w:firstLineChars="200"/>
        <w:rPr>
          <w:rFonts w:hint="eastAsia" w:ascii="宋体" w:hAnsi="宋体"/>
          <w:sz w:val="28"/>
          <w:szCs w:val="28"/>
        </w:rPr>
      </w:pPr>
      <w:r>
        <w:rPr>
          <w:rFonts w:hint="eastAsia" w:ascii="宋体" w:hAnsi="宋体"/>
          <w:sz w:val="28"/>
          <w:szCs w:val="28"/>
          <w:lang w:eastAsia="zh-CN"/>
        </w:rPr>
        <w:t>（三）</w:t>
      </w:r>
      <w:r>
        <w:rPr>
          <w:rFonts w:hint="eastAsia" w:ascii="宋体" w:hAnsi="宋体"/>
          <w:sz w:val="28"/>
          <w:szCs w:val="28"/>
        </w:rPr>
        <w:t>利用承租房屋存放危险品或进行违法活动的；</w:t>
      </w:r>
    </w:p>
    <w:p>
      <w:pPr>
        <w:rPr>
          <w:rFonts w:hint="eastAsia" w:ascii="宋体" w:hAnsi="宋体"/>
          <w:sz w:val="28"/>
          <w:szCs w:val="28"/>
        </w:rPr>
      </w:pPr>
      <w:r>
        <w:rPr>
          <w:rFonts w:hint="eastAsia" w:ascii="宋体" w:hAnsi="宋体"/>
          <w:sz w:val="28"/>
          <w:szCs w:val="28"/>
          <w:lang w:eastAsia="zh-CN"/>
        </w:rPr>
        <w:t xml:space="preserve">    （四）</w:t>
      </w:r>
      <w:r>
        <w:rPr>
          <w:rFonts w:hint="eastAsia" w:ascii="宋体" w:hAnsi="宋体"/>
          <w:sz w:val="28"/>
          <w:szCs w:val="28"/>
        </w:rPr>
        <w:t>逾期未缴纳按约定应当由乙方缴纳的各项费用，给甲方照成损害的；</w:t>
      </w:r>
    </w:p>
    <w:p>
      <w:pPr>
        <w:ind w:firstLineChars="200"/>
        <w:rPr>
          <w:rFonts w:hint="eastAsia" w:ascii="宋体" w:hAnsi="宋体"/>
          <w:sz w:val="28"/>
          <w:szCs w:val="28"/>
        </w:rPr>
      </w:pPr>
      <w:r>
        <w:rPr>
          <w:rFonts w:hint="eastAsia" w:ascii="宋体" w:hAnsi="宋体"/>
          <w:sz w:val="28"/>
          <w:szCs w:val="28"/>
          <w:lang w:eastAsia="zh-CN"/>
        </w:rPr>
        <w:t>（五）</w:t>
      </w:r>
      <w:r>
        <w:rPr>
          <w:rFonts w:hint="eastAsia" w:ascii="宋体" w:hAnsi="宋体"/>
          <w:sz w:val="28"/>
          <w:szCs w:val="28"/>
        </w:rPr>
        <w:t>拖欠租金累计两个月以上的。</w:t>
      </w:r>
    </w:p>
    <w:p>
      <w:pPr>
        <w:ind w:firstLineChars="200"/>
        <w:rPr>
          <w:rFonts w:hint="eastAsia" w:ascii="宋体" w:hAnsi="宋体"/>
          <w:sz w:val="28"/>
          <w:szCs w:val="28"/>
        </w:rPr>
      </w:pPr>
      <w:r>
        <w:rPr>
          <w:rFonts w:hint="eastAsia" w:ascii="宋体" w:hAnsi="宋体"/>
          <w:sz w:val="28"/>
          <w:szCs w:val="28"/>
        </w:rPr>
        <w:t>四、租赁期满后，乙方要继续租赁的，应当在租赁期满前40日内书面通知甲方。甲方在租赁期满前20日内向乙方正式书面答复。如同意继续租赁，则续签租赁合同。乙方在租赁期满前40日内不通知甲方的，视为放弃优先承租权。</w:t>
      </w:r>
    </w:p>
    <w:p>
      <w:pPr>
        <w:ind w:firstLineChars="200"/>
        <w:rPr>
          <w:rFonts w:hint="eastAsia" w:ascii="宋体" w:hAnsi="宋体"/>
          <w:sz w:val="28"/>
          <w:szCs w:val="28"/>
        </w:rPr>
      </w:pPr>
      <w:r>
        <w:rPr>
          <w:rFonts w:hint="eastAsia" w:ascii="宋体" w:hAnsi="宋体"/>
          <w:sz w:val="28"/>
          <w:szCs w:val="28"/>
        </w:rPr>
        <w:t>五、租赁期间，任何一方提出解除合同，需提前3个月书面通知对方，双方协商一致后，可以解除合同。</w:t>
      </w:r>
    </w:p>
    <w:p>
      <w:pPr>
        <w:ind w:firstLine="630"/>
        <w:rPr>
          <w:rFonts w:hint="eastAsia" w:ascii="宋体" w:hAnsi="宋体"/>
          <w:b/>
          <w:sz w:val="28"/>
          <w:szCs w:val="28"/>
        </w:rPr>
      </w:pPr>
      <w:r>
        <w:rPr>
          <w:rFonts w:hint="eastAsia" w:ascii="宋体" w:hAnsi="宋体"/>
          <w:b/>
          <w:sz w:val="28"/>
          <w:szCs w:val="28"/>
        </w:rPr>
        <w:t>第八条  房屋交付及收回的验收</w:t>
      </w:r>
    </w:p>
    <w:p>
      <w:pPr>
        <w:ind w:firstLineChars="200"/>
        <w:rPr>
          <w:rFonts w:hint="eastAsia" w:ascii="宋体" w:hAnsi="宋体"/>
          <w:sz w:val="28"/>
          <w:szCs w:val="28"/>
        </w:rPr>
      </w:pPr>
      <w:r>
        <w:rPr>
          <w:rFonts w:hint="eastAsia" w:ascii="宋体" w:hAnsi="宋体"/>
          <w:sz w:val="28"/>
          <w:szCs w:val="28"/>
        </w:rPr>
        <w:t>一、房屋交付时双方共同参与，如对装修、器物等硬件设施、附属设施有异议应当场提出。</w:t>
      </w:r>
    </w:p>
    <w:p>
      <w:pPr>
        <w:ind w:firstLineChars="200"/>
        <w:rPr>
          <w:rFonts w:hint="eastAsia" w:ascii="宋体" w:hAnsi="宋体"/>
          <w:sz w:val="28"/>
          <w:szCs w:val="28"/>
        </w:rPr>
      </w:pPr>
      <w:r>
        <w:rPr>
          <w:rFonts w:hint="eastAsia" w:ascii="宋体" w:hAnsi="宋体"/>
          <w:sz w:val="28"/>
          <w:szCs w:val="28"/>
        </w:rPr>
        <w:t>二、乙方应于房屋租赁期满后2日内，将承租房屋及设施设备等完好的交还甲方。乙方的装饰装修部门亦不得损坏。对未经同意留存的物品，甲方有权处置。</w:t>
      </w:r>
    </w:p>
    <w:p>
      <w:pPr>
        <w:ind w:firstLine="630"/>
        <w:rPr>
          <w:rFonts w:hint="eastAsia" w:ascii="宋体" w:hAnsi="宋体"/>
          <w:b/>
          <w:sz w:val="28"/>
          <w:szCs w:val="28"/>
        </w:rPr>
      </w:pPr>
      <w:r>
        <w:rPr>
          <w:rFonts w:hint="eastAsia" w:ascii="宋体" w:hAnsi="宋体"/>
          <w:b/>
          <w:sz w:val="28"/>
          <w:szCs w:val="28"/>
        </w:rPr>
        <w:t>第九条  甲方违约责任</w:t>
      </w:r>
    </w:p>
    <w:p>
      <w:pPr>
        <w:ind w:firstLineChars="200"/>
        <w:rPr>
          <w:rFonts w:hint="eastAsia" w:ascii="宋体" w:hAnsi="宋体"/>
          <w:sz w:val="28"/>
          <w:szCs w:val="28"/>
        </w:rPr>
      </w:pPr>
      <w:r>
        <w:rPr>
          <w:rFonts w:hint="eastAsia" w:ascii="宋体" w:hAnsi="宋体"/>
          <w:sz w:val="28"/>
          <w:szCs w:val="28"/>
        </w:rPr>
        <w:t>一、甲方不按时交付房屋给乙方的，每逾期1日应当向乙方支付约定日租金5倍的违约金。</w:t>
      </w:r>
    </w:p>
    <w:p>
      <w:pPr>
        <w:ind w:firstLineChars="200"/>
        <w:rPr>
          <w:rFonts w:hint="eastAsia" w:ascii="宋体" w:hAnsi="宋体"/>
          <w:sz w:val="28"/>
          <w:szCs w:val="28"/>
        </w:rPr>
      </w:pPr>
      <w:r>
        <w:rPr>
          <w:rFonts w:hint="eastAsia" w:ascii="宋体" w:hAnsi="宋体"/>
          <w:sz w:val="28"/>
          <w:szCs w:val="28"/>
        </w:rPr>
        <w:t>二、甲方怠于履行维修义务，乙方组织维修的，甲方应支付乙方维修费用，但乙方应提供有效凭证。</w:t>
      </w:r>
    </w:p>
    <w:p>
      <w:pPr>
        <w:ind w:firstLineChars="200"/>
        <w:rPr>
          <w:rFonts w:hint="eastAsia" w:ascii="宋体" w:hAnsi="宋体"/>
          <w:sz w:val="28"/>
          <w:szCs w:val="28"/>
        </w:rPr>
      </w:pPr>
      <w:r>
        <w:rPr>
          <w:rFonts w:hint="eastAsia" w:ascii="宋体" w:hAnsi="宋体"/>
          <w:sz w:val="28"/>
          <w:szCs w:val="28"/>
        </w:rPr>
        <w:t>三、违反本合同约定提前收回房屋的，应按本合同年度租金总额的20%，向乙方支付违约金。</w:t>
      </w:r>
    </w:p>
    <w:p>
      <w:pPr>
        <w:ind w:firstLine="630"/>
        <w:rPr>
          <w:rFonts w:hint="eastAsia" w:ascii="宋体" w:hAnsi="宋体"/>
          <w:b/>
          <w:sz w:val="28"/>
          <w:szCs w:val="28"/>
        </w:rPr>
      </w:pPr>
      <w:r>
        <w:rPr>
          <w:rFonts w:hint="eastAsia" w:ascii="宋体" w:hAnsi="宋体"/>
          <w:b/>
          <w:sz w:val="28"/>
          <w:szCs w:val="28"/>
        </w:rPr>
        <w:t>第十条  乙方违约责任</w:t>
      </w:r>
    </w:p>
    <w:p>
      <w:pPr>
        <w:rPr>
          <w:rFonts w:hint="eastAsia" w:ascii="宋体" w:hAnsi="宋体"/>
          <w:sz w:val="28"/>
          <w:szCs w:val="28"/>
        </w:rPr>
      </w:pPr>
      <w:r>
        <w:rPr>
          <w:rFonts w:hint="default" w:ascii="宋体" w:hAnsi="宋体"/>
          <w:sz w:val="28"/>
          <w:szCs w:val="28"/>
          <w:lang w:val="en-US"/>
        </w:rPr>
        <w:t xml:space="preserve">     </w:t>
      </w:r>
      <w:r>
        <w:rPr>
          <w:rFonts w:hint="eastAsia" w:ascii="宋体" w:hAnsi="宋体"/>
          <w:sz w:val="28"/>
          <w:szCs w:val="28"/>
        </w:rPr>
        <w:t>一、乙方不按时交付租金及水电费用、物业管理费用的，应如数补交外，每逾期1日，应按所欠费用总额的0.5%向甲方支付违约金。如因乙方未按时缴纳前述费用造成停水停电等后果的，由乙方承担责任。</w:t>
      </w:r>
    </w:p>
    <w:p>
      <w:pPr>
        <w:ind w:firstLineChars="200"/>
        <w:rPr>
          <w:rFonts w:hint="eastAsia" w:ascii="宋体" w:hAnsi="宋体"/>
          <w:sz w:val="28"/>
          <w:szCs w:val="28"/>
        </w:rPr>
      </w:pPr>
      <w:r>
        <w:rPr>
          <w:rFonts w:hint="eastAsia" w:ascii="宋体" w:hAnsi="宋体"/>
          <w:sz w:val="28"/>
          <w:szCs w:val="28"/>
        </w:rPr>
        <w:t>二、租赁期间乙方有合同第七条第3项行为之一的，甲方有权终止合同，收回该房屋，已收取的租金不予退还。乙方应按照本合同年度租金总额的20%向甲方支付违约金。若支付的违约金不足弥补甲方损失的，乙方还应赔偿相应损失。</w:t>
      </w:r>
    </w:p>
    <w:p>
      <w:pPr>
        <w:ind w:firstLineChars="200"/>
        <w:rPr>
          <w:rFonts w:hint="eastAsia" w:ascii="宋体" w:hAnsi="宋体"/>
          <w:sz w:val="28"/>
          <w:szCs w:val="28"/>
        </w:rPr>
      </w:pPr>
      <w:r>
        <w:rPr>
          <w:rFonts w:hint="eastAsia" w:ascii="宋体" w:hAnsi="宋体"/>
          <w:sz w:val="28"/>
          <w:szCs w:val="28"/>
        </w:rPr>
        <w:t>三、在租赁期间，乙方中途擅自退租的，甲方已收取的租金不予退还。乙方应该按本合同年度租金总额20%向甲方支付违约金。若支付的违约金不足弥补甲方损失的，还应赔偿相应损失。</w:t>
      </w:r>
    </w:p>
    <w:p>
      <w:pPr>
        <w:ind w:firstLineChars="200"/>
        <w:rPr>
          <w:rFonts w:hint="eastAsia" w:ascii="宋体" w:hAnsi="宋体"/>
          <w:sz w:val="28"/>
          <w:szCs w:val="28"/>
        </w:rPr>
      </w:pPr>
      <w:r>
        <w:rPr>
          <w:rFonts w:hint="eastAsia" w:ascii="宋体" w:hAnsi="宋体"/>
          <w:sz w:val="28"/>
          <w:szCs w:val="28"/>
        </w:rPr>
        <w:t>四、租赁期满，乙方逾期归还房屋的，则每逾期1日应向甲方支付约定日租金5倍的违约金。</w:t>
      </w:r>
    </w:p>
    <w:p>
      <w:pPr>
        <w:ind w:firstLine="630"/>
        <w:rPr>
          <w:rFonts w:hint="eastAsia" w:ascii="宋体" w:hAnsi="宋体"/>
          <w:b/>
          <w:sz w:val="28"/>
          <w:szCs w:val="28"/>
        </w:rPr>
      </w:pPr>
      <w:r>
        <w:rPr>
          <w:rFonts w:hint="eastAsia" w:ascii="宋体" w:hAnsi="宋体"/>
          <w:b/>
          <w:sz w:val="28"/>
          <w:szCs w:val="28"/>
        </w:rPr>
        <w:t>第十一条  免责条件</w:t>
      </w:r>
    </w:p>
    <w:p>
      <w:pPr>
        <w:rPr>
          <w:rFonts w:hint="eastAsia" w:ascii="宋体" w:hAnsi="宋体"/>
          <w:sz w:val="28"/>
          <w:szCs w:val="28"/>
        </w:rPr>
      </w:pPr>
      <w:r>
        <w:rPr>
          <w:rFonts w:hint="default" w:ascii="宋体" w:hAnsi="宋体"/>
          <w:sz w:val="28"/>
          <w:szCs w:val="28"/>
          <w:lang w:val="en-US"/>
        </w:rPr>
        <w:t xml:space="preserve">     </w:t>
      </w:r>
      <w:r>
        <w:rPr>
          <w:rFonts w:hint="eastAsia" w:ascii="宋体" w:hAnsi="宋体"/>
          <w:sz w:val="28"/>
          <w:szCs w:val="28"/>
        </w:rPr>
        <w:t>一、因不可抗力原因致使本合同不能继续履行或造成的损失，甲、乙双方互不承担责任。</w:t>
      </w:r>
    </w:p>
    <w:p>
      <w:pPr>
        <w:ind w:firstLineChars="200"/>
        <w:rPr>
          <w:rFonts w:hint="eastAsia" w:ascii="宋体" w:hAnsi="宋体"/>
          <w:sz w:val="28"/>
          <w:szCs w:val="28"/>
        </w:rPr>
      </w:pPr>
      <w:r>
        <w:rPr>
          <w:rFonts w:hint="eastAsia" w:ascii="宋体" w:hAnsi="宋体"/>
          <w:sz w:val="28"/>
          <w:szCs w:val="28"/>
        </w:rPr>
        <w:t>二、因国家政策、国家建设需要拆除或改造已租赁的房屋，使甲、乙双方造成损失的，互不承担责任。</w:t>
      </w:r>
    </w:p>
    <w:p>
      <w:pPr>
        <w:ind w:firstLineChars="200"/>
        <w:rPr>
          <w:rFonts w:hint="eastAsia" w:ascii="宋体" w:hAnsi="宋体"/>
          <w:sz w:val="28"/>
          <w:szCs w:val="28"/>
        </w:rPr>
      </w:pPr>
      <w:r>
        <w:rPr>
          <w:rFonts w:hint="eastAsia" w:ascii="宋体" w:hAnsi="宋体"/>
          <w:sz w:val="28"/>
          <w:szCs w:val="28"/>
        </w:rPr>
        <w:t>三、因上述第1、2项原因而终止合同的，租金按照实际使用的天数计算，多退少补。</w:t>
      </w:r>
    </w:p>
    <w:p>
      <w:pPr>
        <w:ind w:firstLine="630"/>
        <w:rPr>
          <w:rFonts w:hint="eastAsia" w:ascii="宋体" w:hAnsi="宋体"/>
          <w:b/>
          <w:sz w:val="28"/>
          <w:szCs w:val="28"/>
        </w:rPr>
      </w:pPr>
      <w:r>
        <w:rPr>
          <w:rFonts w:hint="eastAsia" w:ascii="宋体" w:hAnsi="宋体"/>
          <w:b/>
          <w:sz w:val="28"/>
          <w:szCs w:val="28"/>
        </w:rPr>
        <w:t>第十二条  本合同未尽事宜，双方另行协商解决</w:t>
      </w:r>
    </w:p>
    <w:p>
      <w:pPr>
        <w:ind w:firstLine="630"/>
        <w:rPr>
          <w:rFonts w:hint="eastAsia" w:ascii="宋体" w:hAnsi="宋体"/>
          <w:b/>
          <w:sz w:val="28"/>
          <w:szCs w:val="28"/>
        </w:rPr>
      </w:pPr>
      <w:r>
        <w:rPr>
          <w:rFonts w:hint="eastAsia" w:ascii="宋体" w:hAnsi="宋体"/>
          <w:b/>
          <w:sz w:val="28"/>
          <w:szCs w:val="28"/>
        </w:rPr>
        <w:t>第十三条  争议解决</w:t>
      </w:r>
    </w:p>
    <w:p>
      <w:pPr>
        <w:ind w:firstLine="630"/>
        <w:rPr>
          <w:rFonts w:hint="eastAsia" w:ascii="宋体" w:hAnsi="宋体"/>
          <w:sz w:val="28"/>
          <w:szCs w:val="28"/>
        </w:rPr>
      </w:pPr>
      <w:r>
        <w:rPr>
          <w:rFonts w:hint="eastAsia" w:ascii="宋体" w:hAnsi="宋体"/>
          <w:sz w:val="28"/>
          <w:szCs w:val="28"/>
        </w:rPr>
        <w:t>由甲、乙双方协商或依法向人民法院起诉。</w:t>
      </w:r>
    </w:p>
    <w:p>
      <w:pPr>
        <w:ind w:firstLine="630"/>
        <w:rPr>
          <w:rFonts w:hint="eastAsia" w:ascii="宋体" w:hAnsi="宋体"/>
          <w:b/>
          <w:sz w:val="28"/>
          <w:szCs w:val="28"/>
        </w:rPr>
      </w:pPr>
      <w:r>
        <w:rPr>
          <w:rFonts w:hint="eastAsia" w:ascii="宋体" w:hAnsi="宋体"/>
          <w:b/>
          <w:sz w:val="28"/>
          <w:szCs w:val="28"/>
        </w:rPr>
        <w:t>第十四条  其他约定的事项</w:t>
      </w:r>
    </w:p>
    <w:p>
      <w:pPr>
        <w:ind w:firstLine="630"/>
        <w:rPr>
          <w:rFonts w:hint="eastAsia" w:ascii="宋体" w:hAnsi="宋体"/>
          <w:b/>
          <w:sz w:val="28"/>
          <w:szCs w:val="28"/>
        </w:rPr>
      </w:pPr>
      <w:r>
        <w:rPr>
          <w:rFonts w:hint="eastAsia" w:ascii="宋体" w:hAnsi="宋体"/>
          <w:b/>
          <w:sz w:val="28"/>
          <w:szCs w:val="28"/>
        </w:rPr>
        <w:t>第十五条  本合同自双方签字盖章并报县财政资产管理部门核准或备案后生效</w:t>
      </w:r>
    </w:p>
    <w:p>
      <w:pPr>
        <w:ind w:firstLine="560" w:firstLineChars="200"/>
        <w:rPr>
          <w:rFonts w:hint="eastAsia" w:ascii="宋体" w:hAnsi="宋体"/>
          <w:sz w:val="28"/>
          <w:szCs w:val="28"/>
        </w:rPr>
      </w:pPr>
      <w:r>
        <w:rPr>
          <w:rFonts w:hint="eastAsia" w:ascii="宋体" w:hAnsi="宋体"/>
          <w:sz w:val="28"/>
          <w:szCs w:val="28"/>
        </w:rPr>
        <w:t>本合同一式四份，甲方、乙方、甲方主管部门、财政资产管理部门各执一份，未经财政资产管理部门核准或备案的合同一律视为无效合同。</w:t>
      </w:r>
    </w:p>
    <w:p>
      <w:pPr>
        <w:widowControl/>
        <w:shd w:val="clear" w:color="auto" w:fill="FFFFFF"/>
        <w:spacing w:after="150" w:line="500" w:lineRule="exact"/>
        <w:jc w:val="left"/>
        <w:rPr>
          <w:rFonts w:hint="eastAsia" w:ascii="宋体" w:hAnsi="宋体" w:cs="宋体"/>
          <w:kern w:val="0"/>
          <w:sz w:val="28"/>
          <w:szCs w:val="28"/>
          <w:u w:val="single"/>
        </w:rPr>
      </w:pPr>
      <w:r>
        <w:rPr>
          <w:rFonts w:hint="eastAsia" w:ascii="宋体" w:hAnsi="宋体"/>
          <w:b/>
          <w:sz w:val="28"/>
          <w:szCs w:val="28"/>
        </w:rPr>
        <w:t>出租方\甲方(盖章)</w:t>
      </w:r>
      <w:r>
        <w:rPr>
          <w:rFonts w:hint="eastAsia" w:ascii="宋体" w:hAnsi="宋体" w:cs="宋体"/>
          <w:kern w:val="0"/>
          <w:sz w:val="28"/>
          <w:szCs w:val="28"/>
        </w:rPr>
        <w:t xml:space="preserve">：________  </w:t>
      </w:r>
      <w:r>
        <w:rPr>
          <w:rFonts w:hint="eastAsia" w:ascii="宋体" w:hAnsi="宋体"/>
          <w:b/>
          <w:sz w:val="28"/>
          <w:szCs w:val="28"/>
        </w:rPr>
        <w:t>承租方\</w:t>
      </w:r>
      <w:r>
        <w:rPr>
          <w:rFonts w:hint="eastAsia" w:ascii="宋体" w:hAnsi="宋体" w:cs="宋体"/>
          <w:b/>
          <w:kern w:val="0"/>
          <w:sz w:val="28"/>
          <w:szCs w:val="28"/>
        </w:rPr>
        <w:t>乙方</w:t>
      </w:r>
      <w:r>
        <w:rPr>
          <w:rFonts w:hint="eastAsia" w:ascii="宋体" w:hAnsi="宋体" w:cs="宋体"/>
          <w:kern w:val="0"/>
          <w:sz w:val="28"/>
          <w:szCs w:val="28"/>
        </w:rPr>
        <w:t>(盖章)：</w:t>
      </w:r>
      <w:r>
        <w:rPr>
          <w:rFonts w:hint="eastAsia" w:ascii="宋体" w:hAnsi="宋体" w:cs="宋体"/>
          <w:kern w:val="0"/>
          <w:sz w:val="28"/>
          <w:szCs w:val="28"/>
          <w:u w:val="single"/>
        </w:rPr>
        <w:t xml:space="preserve">             </w:t>
      </w:r>
    </w:p>
    <w:p>
      <w:pPr>
        <w:widowControl/>
        <w:shd w:val="clear" w:color="auto" w:fill="FFFFFF"/>
        <w:tabs>
          <w:tab w:val="left" w:pos="4500"/>
          <w:tab w:val="left" w:pos="4680"/>
        </w:tabs>
        <w:spacing w:after="150" w:line="500" w:lineRule="exact"/>
        <w:jc w:val="left"/>
        <w:rPr>
          <w:rFonts w:hint="eastAsia" w:ascii="宋体" w:hAnsi="宋体" w:cs="宋体"/>
          <w:kern w:val="0"/>
          <w:sz w:val="28"/>
          <w:szCs w:val="28"/>
          <w:u w:val="single"/>
        </w:rPr>
      </w:pPr>
      <w:r>
        <w:rPr>
          <w:rFonts w:hint="eastAsia" w:ascii="宋体" w:hAnsi="宋体" w:cs="宋体"/>
          <w:kern w:val="0"/>
          <w:sz w:val="28"/>
          <w:szCs w:val="28"/>
        </w:rPr>
        <w:t>法定代表人(签字)：________　 法定代表人(签字)：</w:t>
      </w:r>
      <w:r>
        <w:rPr>
          <w:rFonts w:hint="eastAsia" w:ascii="宋体" w:hAnsi="宋体" w:cs="宋体"/>
          <w:kern w:val="0"/>
          <w:sz w:val="28"/>
          <w:szCs w:val="28"/>
          <w:u w:val="single"/>
        </w:rPr>
        <w:t xml:space="preserve">              </w:t>
      </w:r>
    </w:p>
    <w:p>
      <w:pPr>
        <w:rPr>
          <w:rFonts w:hint="eastAsia" w:ascii="宋体" w:hAnsi="宋体"/>
          <w:sz w:val="28"/>
          <w:szCs w:val="28"/>
        </w:rPr>
      </w:pPr>
      <w:r>
        <w:rPr>
          <w:rFonts w:hint="eastAsia" w:ascii="宋体" w:hAnsi="宋体" w:cs="宋体"/>
          <w:kern w:val="0"/>
          <w:sz w:val="28"/>
          <w:szCs w:val="28"/>
        </w:rPr>
        <w:t>经办</w:t>
      </w:r>
      <w:r>
        <w:rPr>
          <w:rFonts w:hint="eastAsia" w:ascii="宋体" w:hAnsi="宋体" w:cs="宋体"/>
          <w:kern w:val="0"/>
          <w:sz w:val="28"/>
          <w:szCs w:val="28"/>
          <w:lang w:eastAsia="zh-CN"/>
        </w:rPr>
        <w:t>人（签字）</w:t>
      </w:r>
      <w:r>
        <w:rPr>
          <w:rFonts w:hint="eastAsia" w:ascii="宋体" w:hAnsi="宋体" w:cs="宋体"/>
          <w:kern w:val="0"/>
          <w:sz w:val="28"/>
          <w:szCs w:val="28"/>
        </w:rPr>
        <w:t>：</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r>
        <w:rPr>
          <w:rFonts w:hint="eastAsia" w:ascii="宋体" w:hAnsi="宋体"/>
          <w:sz w:val="28"/>
          <w:szCs w:val="28"/>
        </w:rPr>
        <w:t>地址：</w:t>
      </w:r>
      <w:r>
        <w:rPr>
          <w:rFonts w:hint="eastAsia" w:ascii="宋体" w:hAnsi="宋体"/>
          <w:sz w:val="28"/>
          <w:szCs w:val="28"/>
          <w:u w:val="single"/>
        </w:rPr>
        <w:t xml:space="preserve">                  </w:t>
      </w:r>
    </w:p>
    <w:p>
      <w:pPr>
        <w:rPr>
          <w:rFonts w:hint="eastAsia" w:ascii="宋体" w:hAnsi="宋体"/>
          <w:sz w:val="28"/>
          <w:szCs w:val="28"/>
          <w:u w:val="single"/>
        </w:rPr>
      </w:pPr>
      <w:r>
        <w:rPr>
          <w:rFonts w:hint="eastAsia" w:ascii="宋体" w:hAnsi="宋体" w:cs="宋体"/>
          <w:kern w:val="0"/>
          <w:sz w:val="28"/>
          <w:szCs w:val="28"/>
        </w:rPr>
        <w:t>地址：</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r>
        <w:rPr>
          <w:rFonts w:hint="eastAsia" w:ascii="宋体" w:hAnsi="宋体" w:cs="宋体"/>
          <w:kern w:val="0"/>
          <w:sz w:val="28"/>
          <w:szCs w:val="28"/>
          <w:lang w:eastAsia="zh-CN"/>
        </w:rPr>
        <w:t xml:space="preserve">    </w:t>
      </w:r>
      <w:r>
        <w:rPr>
          <w:rFonts w:hint="eastAsia" w:ascii="宋体" w:hAnsi="宋体" w:cs="宋体"/>
          <w:kern w:val="0"/>
          <w:sz w:val="28"/>
          <w:szCs w:val="28"/>
        </w:rPr>
        <w:t xml:space="preserve">  </w:t>
      </w:r>
      <w:r>
        <w:rPr>
          <w:rFonts w:hint="eastAsia" w:ascii="宋体" w:hAnsi="宋体"/>
          <w:sz w:val="28"/>
          <w:szCs w:val="28"/>
        </w:rPr>
        <w:t>联系电话：</w:t>
      </w:r>
      <w:r>
        <w:rPr>
          <w:rFonts w:hint="eastAsia" w:ascii="宋体" w:hAnsi="宋体"/>
          <w:sz w:val="28"/>
          <w:szCs w:val="28"/>
          <w:u w:val="single"/>
        </w:rPr>
        <w:t xml:space="preserve">                      </w:t>
      </w:r>
    </w:p>
    <w:p>
      <w:pPr>
        <w:rPr>
          <w:rFonts w:hint="eastAsia" w:ascii="宋体" w:hAnsi="宋体"/>
          <w:sz w:val="28"/>
          <w:szCs w:val="28"/>
          <w:u w:val="single"/>
        </w:rPr>
      </w:pPr>
      <w:r>
        <w:rPr>
          <w:rFonts w:hint="eastAsia" w:ascii="宋体" w:hAnsi="宋体"/>
          <w:sz w:val="28"/>
          <w:szCs w:val="28"/>
          <w:lang w:eastAsia="zh-CN"/>
        </w:rPr>
        <w:t>联系电话：</w:t>
      </w:r>
      <w:r>
        <w:rPr>
          <w:rFonts w:hint="eastAsia" w:ascii="宋体" w:hAnsi="宋体"/>
          <w:sz w:val="28"/>
          <w:szCs w:val="28"/>
          <w:u w:val="single"/>
          <w:lang w:eastAsia="zh-CN"/>
        </w:rPr>
        <w:t xml:space="preserve">              </w:t>
      </w:r>
      <w:r>
        <w:rPr>
          <w:rFonts w:hint="eastAsia" w:ascii="宋体" w:hAnsi="宋体"/>
          <w:sz w:val="28"/>
          <w:szCs w:val="28"/>
        </w:rPr>
        <w:t xml:space="preserve">    身份证号码（个人）</w:t>
      </w:r>
      <w:r>
        <w:rPr>
          <w:rFonts w:hint="eastAsia" w:ascii="宋体" w:hAnsi="宋体"/>
          <w:sz w:val="28"/>
          <w:szCs w:val="28"/>
          <w:u w:val="single"/>
        </w:rPr>
        <w:t xml:space="preserve">               </w:t>
      </w:r>
    </w:p>
    <w:p>
      <w:pPr>
        <w:widowControl/>
        <w:shd w:val="clear" w:color="auto" w:fill="FFFFFF"/>
        <w:spacing w:after="150" w:line="500" w:lineRule="exact"/>
        <w:jc w:val="left"/>
        <w:rPr>
          <w:rFonts w:hint="eastAsia" w:ascii="宋体" w:hAnsi="宋体" w:cs="宋体"/>
          <w:kern w:val="0"/>
          <w:sz w:val="28"/>
          <w:szCs w:val="28"/>
        </w:rPr>
      </w:pPr>
      <w:r>
        <w:rPr>
          <w:rFonts w:hint="eastAsia" w:ascii="宋体" w:hAnsi="宋体" w:cs="宋体"/>
          <w:kern w:val="0"/>
          <w:sz w:val="28"/>
          <w:szCs w:val="28"/>
          <w:u w:val="single"/>
        </w:rPr>
        <w:t>___ ___</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 xml:space="preserve">日   </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pStyle w:val="2"/>
      </w:pPr>
    </w:p>
    <w:p>
      <w:pPr>
        <w:rPr>
          <w:rFonts w:ascii="仿宋_GB2312" w:eastAsia="仿宋_GB2312"/>
          <w:color w:val="000000" w:themeColor="text1"/>
          <w:sz w:val="24"/>
        </w:rPr>
      </w:pPr>
    </w:p>
    <w:bookmarkEnd w:id="8"/>
    <w:p>
      <w:pPr>
        <w:rPr>
          <w:color w:val="000000" w:themeColor="text1"/>
        </w:rPr>
      </w:pPr>
    </w:p>
    <w:sectPr>
      <w:footerReference r:id="rId4" w:type="default"/>
      <w:pgSz w:w="11906" w:h="16838"/>
      <w:pgMar w:top="2098" w:right="1474" w:bottom="1985"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2" o:spid="_x0000_s1032"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33" o:spid="_x0000_s1033"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E322A"/>
    <w:multiLevelType w:val="multilevel"/>
    <w:tmpl w:val="06DE322A"/>
    <w:lvl w:ilvl="0" w:tentative="0">
      <w:start w:val="1"/>
      <w:numFmt w:val="japaneseCounting"/>
      <w:lvlText w:val="（%1）"/>
      <w:lvlJc w:val="left"/>
      <w:pPr>
        <w:ind w:left="1200" w:hanging="90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abstractNum w:abstractNumId="1">
    <w:nsid w:val="084AD496"/>
    <w:multiLevelType w:val="singleLevel"/>
    <w:tmpl w:val="084AD49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lhZGZhZGM4MmM0OTM2ODNjMTE0NDUwMmEwNWY1NjIifQ=="/>
  </w:docVars>
  <w:rsids>
    <w:rsidRoot w:val="3E4F00B8"/>
    <w:rsid w:val="00064173"/>
    <w:rsid w:val="000C4578"/>
    <w:rsid w:val="000F19BA"/>
    <w:rsid w:val="001A1519"/>
    <w:rsid w:val="001F4B95"/>
    <w:rsid w:val="0025060C"/>
    <w:rsid w:val="002B616F"/>
    <w:rsid w:val="00331879"/>
    <w:rsid w:val="00367CA7"/>
    <w:rsid w:val="005A083F"/>
    <w:rsid w:val="005C183C"/>
    <w:rsid w:val="00621C02"/>
    <w:rsid w:val="0062413E"/>
    <w:rsid w:val="00647409"/>
    <w:rsid w:val="00943EC7"/>
    <w:rsid w:val="00953C64"/>
    <w:rsid w:val="009D3E13"/>
    <w:rsid w:val="009F04F1"/>
    <w:rsid w:val="00B64F56"/>
    <w:rsid w:val="00BE5570"/>
    <w:rsid w:val="00C06823"/>
    <w:rsid w:val="00CD069A"/>
    <w:rsid w:val="00D22202"/>
    <w:rsid w:val="00D419BF"/>
    <w:rsid w:val="00D45563"/>
    <w:rsid w:val="00D950B9"/>
    <w:rsid w:val="00DF25A9"/>
    <w:rsid w:val="00E35D81"/>
    <w:rsid w:val="01194B50"/>
    <w:rsid w:val="01281488"/>
    <w:rsid w:val="025A529E"/>
    <w:rsid w:val="02866093"/>
    <w:rsid w:val="03D61B7C"/>
    <w:rsid w:val="04C2012E"/>
    <w:rsid w:val="05585F15"/>
    <w:rsid w:val="08455A1B"/>
    <w:rsid w:val="099077F7"/>
    <w:rsid w:val="0A3665F0"/>
    <w:rsid w:val="0C562B25"/>
    <w:rsid w:val="10726A74"/>
    <w:rsid w:val="12057FA9"/>
    <w:rsid w:val="12402E4B"/>
    <w:rsid w:val="12DC504B"/>
    <w:rsid w:val="132429D1"/>
    <w:rsid w:val="150647AE"/>
    <w:rsid w:val="178C48ED"/>
    <w:rsid w:val="18BB428A"/>
    <w:rsid w:val="1E4D585F"/>
    <w:rsid w:val="240C4401"/>
    <w:rsid w:val="25DD046D"/>
    <w:rsid w:val="272458A6"/>
    <w:rsid w:val="2B2D5810"/>
    <w:rsid w:val="2D6F18E8"/>
    <w:rsid w:val="2EF7784D"/>
    <w:rsid w:val="2FA83859"/>
    <w:rsid w:val="30FD4EC2"/>
    <w:rsid w:val="331A6CAB"/>
    <w:rsid w:val="3345171A"/>
    <w:rsid w:val="35FA27DB"/>
    <w:rsid w:val="37AB558C"/>
    <w:rsid w:val="3BDF3B42"/>
    <w:rsid w:val="3CF4361D"/>
    <w:rsid w:val="3E4F00B8"/>
    <w:rsid w:val="3ED90D1D"/>
    <w:rsid w:val="3EF57D5F"/>
    <w:rsid w:val="418F1B67"/>
    <w:rsid w:val="44D04411"/>
    <w:rsid w:val="47694C08"/>
    <w:rsid w:val="4A201E7B"/>
    <w:rsid w:val="4DBE6111"/>
    <w:rsid w:val="4E607D99"/>
    <w:rsid w:val="50B9397E"/>
    <w:rsid w:val="52097713"/>
    <w:rsid w:val="53DB0C3B"/>
    <w:rsid w:val="592F7A55"/>
    <w:rsid w:val="5A5F64E7"/>
    <w:rsid w:val="5AA60107"/>
    <w:rsid w:val="5AB605E1"/>
    <w:rsid w:val="5B865931"/>
    <w:rsid w:val="5F183D67"/>
    <w:rsid w:val="659E7BF6"/>
    <w:rsid w:val="681A556C"/>
    <w:rsid w:val="6C20148A"/>
    <w:rsid w:val="6CBF0CA2"/>
    <w:rsid w:val="6FA94FE8"/>
    <w:rsid w:val="70A02B99"/>
    <w:rsid w:val="70B623BC"/>
    <w:rsid w:val="71F118FE"/>
    <w:rsid w:val="724834E8"/>
    <w:rsid w:val="74343D24"/>
    <w:rsid w:val="74AB21EB"/>
    <w:rsid w:val="769D3E02"/>
    <w:rsid w:val="778B41EC"/>
    <w:rsid w:val="7DF050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FollowedHyperlink"/>
    <w:basedOn w:val="7"/>
    <w:qFormat/>
    <w:uiPriority w:val="0"/>
    <w:rPr>
      <w:color w:val="333333"/>
      <w:u w:val="none"/>
    </w:rPr>
  </w:style>
  <w:style w:type="character" w:styleId="9">
    <w:name w:val="HTML Definition"/>
    <w:basedOn w:val="7"/>
    <w:qFormat/>
    <w:uiPriority w:val="0"/>
  </w:style>
  <w:style w:type="character" w:styleId="10">
    <w:name w:val="HTML Typewriter"/>
    <w:basedOn w:val="7"/>
    <w:qFormat/>
    <w:uiPriority w:val="0"/>
    <w:rPr>
      <w:rFonts w:hint="default" w:ascii="monospace" w:hAnsi="monospace" w:eastAsia="monospace" w:cs="monospace"/>
      <w:sz w:val="20"/>
    </w:rPr>
  </w:style>
  <w:style w:type="character" w:styleId="11">
    <w:name w:val="HTML Acronym"/>
    <w:basedOn w:val="7"/>
    <w:qFormat/>
    <w:uiPriority w:val="0"/>
  </w:style>
  <w:style w:type="character" w:styleId="12">
    <w:name w:val="HTML Variable"/>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hint="default" w:ascii="monospace" w:hAnsi="monospace" w:eastAsia="monospace" w:cs="monospace"/>
      <w:sz w:val="20"/>
    </w:rPr>
  </w:style>
  <w:style w:type="character" w:styleId="15">
    <w:name w:val="HTML Cite"/>
    <w:basedOn w:val="7"/>
    <w:qFormat/>
    <w:uiPriority w:val="0"/>
  </w:style>
  <w:style w:type="character" w:styleId="16">
    <w:name w:val="HTML Keyboard"/>
    <w:basedOn w:val="7"/>
    <w:qFormat/>
    <w:uiPriority w:val="0"/>
    <w:rPr>
      <w:rFonts w:ascii="monospace" w:hAnsi="monospace" w:eastAsia="monospace" w:cs="monospace"/>
      <w:sz w:val="20"/>
    </w:rPr>
  </w:style>
  <w:style w:type="character" w:styleId="17">
    <w:name w:val="HTML Sample"/>
    <w:basedOn w:val="7"/>
    <w:qFormat/>
    <w:uiPriority w:val="0"/>
    <w:rPr>
      <w:rFonts w:hint="default" w:ascii="monospace" w:hAnsi="monospace" w:eastAsia="monospace" w:cs="monospace"/>
    </w:rPr>
  </w:style>
  <w:style w:type="paragraph" w:styleId="18">
    <w:name w:val="List Paragraph"/>
    <w:basedOn w:val="1"/>
    <w:unhideWhenUsed/>
    <w:qFormat/>
    <w:uiPriority w:val="99"/>
    <w:pPr>
      <w:ind w:firstLine="420" w:firstLineChars="200"/>
    </w:pPr>
  </w:style>
  <w:style w:type="character" w:customStyle="1" w:styleId="19">
    <w:name w:val="页眉 Char"/>
    <w:basedOn w:val="7"/>
    <w:link w:val="4"/>
    <w:qFormat/>
    <w:uiPriority w:val="0"/>
    <w:rPr>
      <w:rFonts w:ascii="Calibri" w:hAnsi="Calibri" w:eastAsia="宋体" w:cs="Times New Roman"/>
      <w:kern w:val="2"/>
      <w:sz w:val="18"/>
      <w:szCs w:val="18"/>
    </w:rPr>
  </w:style>
  <w:style w:type="paragraph" w:customStyle="1" w:styleId="20">
    <w:name w:val="Table Paragraph"/>
    <w:basedOn w:val="1"/>
    <w:qFormat/>
    <w:uiPriority w:val="1"/>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textRotate="1"/>
    <customShpInfo spid="_x0000_s103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21</Pages>
  <Words>7185</Words>
  <Characters>7764</Characters>
  <Lines>29</Lines>
  <Paragraphs>8</Paragraphs>
  <TotalTime>5</TotalTime>
  <ScaleCrop>false</ScaleCrop>
  <LinksUpToDate>false</LinksUpToDate>
  <CharactersWithSpaces>8523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2022-09-08T02:11:00Z</dcterms:created>
  <dc:creator>wayfarer</dc:creator>
  <cp:lastModifiedBy>NTKO</cp:lastModifiedBy>
  <cp:lastPrinted>2022-09-08T07:50:00Z</cp:lastPrinted>
  <dcterms:modified xsi:type="dcterms:W3CDTF">2022-12-01T07:36:44Z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EC2860DFE6794F0E9048188E058291E0</vt:lpwstr>
  </property>
</Properties>
</file>