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3" w:rsidRDefault="00F94FA2">
      <w:pPr>
        <w:spacing w:line="360" w:lineRule="auto"/>
        <w:jc w:val="center"/>
        <w:rPr>
          <w:rFonts w:ascii="宋体" w:hAnsi="宋体" w:cs="宋体"/>
          <w:b/>
          <w:sz w:val="36"/>
        </w:rPr>
      </w:pPr>
      <w:r>
        <w:rPr>
          <w:rFonts w:ascii="宋体" w:hAnsi="宋体" w:cs="宋体" w:hint="eastAsia"/>
          <w:b/>
          <w:sz w:val="44"/>
          <w:szCs w:val="44"/>
        </w:rPr>
        <w:t>竞 买 协 议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根据《中华人民共和国拍卖法》和国家有关法律、法规的规定经协商，达成如下协议，以兹共同遵守：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一、</w:t>
      </w:r>
      <w:r w:rsidRPr="00527D3A">
        <w:rPr>
          <w:rFonts w:asciiTheme="minorEastAsia" w:eastAsiaTheme="minorEastAsia" w:hAnsiTheme="minorEastAsia" w:hint="eastAsia"/>
          <w:b/>
          <w:sz w:val="24"/>
          <w:szCs w:val="28"/>
        </w:rPr>
        <w:t>本次拍卖采用有底价增价式拍卖(委托人保留设置保留价的权利)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，竞买人参与现场拍卖的方式竞拍该标的。竞买人需向</w:t>
      </w:r>
      <w:r w:rsidRPr="00527D3A">
        <w:rPr>
          <w:rFonts w:asciiTheme="minorEastAsia" w:eastAsiaTheme="minorEastAsia" w:hAnsiTheme="minorEastAsia" w:cs="仿宋_GB2312" w:hint="eastAsia"/>
          <w:sz w:val="24"/>
          <w:szCs w:val="28"/>
        </w:rPr>
        <w:t>达州市公共资源交易服务中心按竞买标的的参考价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交纳相应的竞买保证金（不计息）并经身份认证的竞买人，均可参与本场拍卖会的竞买活动。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二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、竞买人自愿遵守并认可《拍卖公告》、《拍卖规则》、《竞买须知》、《拍卖标的清单及说明》及《资产出售合同》（样本）等全部拍卖文件约定条款。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三、本次拍卖是按拍卖标的的现状拍卖，拍卖成交后办理过户时所产生的税、费</w:t>
      </w:r>
      <w:r w:rsidR="004703B1">
        <w:rPr>
          <w:rFonts w:asciiTheme="minorEastAsia" w:eastAsiaTheme="minorEastAsia" w:hAnsiTheme="minorEastAsia" w:hint="eastAsia"/>
          <w:sz w:val="24"/>
          <w:szCs w:val="28"/>
        </w:rPr>
        <w:t>由买卖双方按相关规定分别承担，涉及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土地出让金由</w:t>
      </w:r>
      <w:r w:rsidR="004703B1" w:rsidRPr="004703B1">
        <w:rPr>
          <w:rFonts w:asciiTheme="minorEastAsia" w:eastAsiaTheme="minorEastAsia" w:hAnsiTheme="minorEastAsia" w:hint="eastAsia"/>
          <w:sz w:val="24"/>
          <w:szCs w:val="28"/>
        </w:rPr>
        <w:t>买方全额承担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四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竞买人在拍卖日前，应先自行对竞买标的进行仔细查看了解，拍卖人及其工作人员对拍卖标的所作的任何介绍、描述及评价均属参考意见。请竞买人对竞买标的自行审鉴,并对自己的行为负责。拍卖人声明对拍卖标的面积、范围、用途、价值及移交等不作任何担保。拍卖人声明对拍卖标的不承担瑕疵担保责任。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五、竞买人应遵守拍卖规则，乙方一经报名，对拟竞拍标的必须以拍卖参考价举牌应价，否则视为违约，所交保证金不予退还。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六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、拍卖人依据公告或约定时间按委托人提供的标的以现状进行拍卖。成交价不受实际面积及价值的差异的影响。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七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、竞买人通过拍卖人公开拍卖竞得标的后，即为买受人。买受人应当场与拍卖人签署《拍卖成交确认书》，买受人在拍卖文件约定时间内付清全部成交价款和全部拍卖佣金。</w:t>
      </w:r>
    </w:p>
    <w:p w:rsidR="004F3AEF" w:rsidRPr="00593BB8" w:rsidRDefault="004F3AEF" w:rsidP="004F3AEF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 w:cs="宋体"/>
          <w:b/>
          <w:sz w:val="24"/>
          <w:szCs w:val="28"/>
          <w:u w:val="single"/>
        </w:rPr>
      </w:pPr>
      <w:r w:rsidRPr="00593BB8">
        <w:rPr>
          <w:rFonts w:asciiTheme="minorEastAsia" w:eastAsiaTheme="minorEastAsia" w:hAnsiTheme="minorEastAsia" w:cs="宋体" w:hint="eastAsia"/>
          <w:b/>
          <w:sz w:val="24"/>
          <w:szCs w:val="28"/>
        </w:rPr>
        <w:t>八、竞买人成为买受人后，保证金在买受人付清全部成交价款及拍卖佣金后，由收款人退还给买受人。如竞买人未竞得标的, 保证金由收款人退还给竞买人（不计息）。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九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、买受人竞得标的后，买受人在拍卖文件约定时间内不付清全部成交价款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lastRenderedPageBreak/>
        <w:t>和全部拍卖佣金的，以及不履行或不全部履行责任和义务的，视为买受人违约，其保证金及所交款项作为违约金不得退还，拍卖人有权征得委托人同意后（且无须另行通知买受人），将拍卖标的再行拍卖。由此造成的损失（含再次拍卖的价差损失、买卖双方应付的拍卖佣金等），由买受人全部承担。</w:t>
      </w:r>
    </w:p>
    <w:p w:rsidR="00E438B3" w:rsidRPr="00527D3A" w:rsidRDefault="001328F9" w:rsidP="001B67F4">
      <w:pPr>
        <w:tabs>
          <w:tab w:val="left" w:pos="2520"/>
        </w:tabs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十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、买受人应在拍卖成交后次日起</w:t>
      </w:r>
      <w:r w:rsidR="001B67F4">
        <w:rPr>
          <w:rFonts w:asciiTheme="minorEastAsia" w:eastAsiaTheme="minorEastAsia" w:hAnsiTheme="minorEastAsia" w:cs="宋体" w:hint="eastAsia"/>
          <w:sz w:val="24"/>
          <w:szCs w:val="28"/>
        </w:rPr>
        <w:t>3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个工作日内按标的拍卖成交价款的</w:t>
      </w:r>
      <w:r w:rsidR="001B67F4">
        <w:rPr>
          <w:rFonts w:asciiTheme="minorEastAsia" w:eastAsiaTheme="minorEastAsia" w:hAnsiTheme="minorEastAsia" w:cs="宋体" w:hint="eastAsia"/>
          <w:sz w:val="24"/>
          <w:szCs w:val="28"/>
        </w:rPr>
        <w:t>6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%向拍卖人交付拍卖佣金（收款户名：</w:t>
      </w:r>
      <w:r w:rsidR="00F94FA2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四川</w:t>
      </w:r>
      <w:r w:rsidR="00474284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达洲</w:t>
      </w:r>
      <w:r w:rsidR="00F94FA2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拍卖有限公司，开户银行：</w:t>
      </w:r>
      <w:r w:rsidR="00474284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中国农业银行股份有限公司成都翡翠城支行</w:t>
      </w:r>
      <w:r w:rsidR="00F94FA2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，账号：</w:t>
      </w:r>
      <w:r w:rsidR="00474284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2281 4401 0100 1194 8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）。</w:t>
      </w:r>
    </w:p>
    <w:p w:rsidR="00540C10" w:rsidRDefault="00F94FA2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 xml:space="preserve"> </w:t>
      </w:r>
      <w:r w:rsidR="001328F9" w:rsidRPr="00527D3A">
        <w:rPr>
          <w:rFonts w:asciiTheme="minorEastAsia" w:eastAsiaTheme="minorEastAsia" w:hAnsiTheme="minorEastAsia" w:hint="eastAsia"/>
          <w:b/>
          <w:sz w:val="24"/>
          <w:szCs w:val="28"/>
        </w:rPr>
        <w:t>十一、特别约定事项：</w:t>
      </w:r>
      <w:r w:rsidR="00654A94" w:rsidRPr="00654A94">
        <w:rPr>
          <w:rFonts w:asciiTheme="minorEastAsia" w:eastAsiaTheme="minorEastAsia" w:hAnsiTheme="minorEastAsia" w:hint="eastAsia"/>
          <w:sz w:val="24"/>
          <w:szCs w:val="28"/>
        </w:rPr>
        <w:t>1.若标的存在隔墙</w:t>
      </w:r>
      <w:r w:rsidR="001B67F4">
        <w:rPr>
          <w:rFonts w:asciiTheme="minorEastAsia" w:eastAsiaTheme="minorEastAsia" w:hAnsiTheme="minorEastAsia" w:hint="eastAsia"/>
          <w:sz w:val="24"/>
          <w:szCs w:val="28"/>
        </w:rPr>
        <w:t>恢复原状</w:t>
      </w:r>
      <w:r w:rsidR="00654A94" w:rsidRPr="00654A94">
        <w:rPr>
          <w:rFonts w:asciiTheme="minorEastAsia" w:eastAsiaTheme="minorEastAsia" w:hAnsiTheme="minorEastAsia" w:hint="eastAsia"/>
          <w:sz w:val="24"/>
          <w:szCs w:val="28"/>
        </w:rPr>
        <w:t>的情形，其</w:t>
      </w:r>
      <w:r w:rsidR="001B67F4">
        <w:rPr>
          <w:rFonts w:asciiTheme="minorEastAsia" w:eastAsiaTheme="minorEastAsia" w:hAnsiTheme="minorEastAsia" w:hint="eastAsia"/>
          <w:sz w:val="24"/>
          <w:szCs w:val="28"/>
        </w:rPr>
        <w:t>隔墙</w:t>
      </w:r>
      <w:r w:rsidR="00654A94" w:rsidRPr="00654A94">
        <w:rPr>
          <w:rFonts w:asciiTheme="minorEastAsia" w:eastAsiaTheme="minorEastAsia" w:hAnsiTheme="minorEastAsia" w:hint="eastAsia"/>
          <w:sz w:val="24"/>
          <w:szCs w:val="28"/>
        </w:rPr>
        <w:t>费用由买受人自行承担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。2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、甲方对已发出的拍卖文件进行必要的澄清或修改的，可在拍卖会举牌应价前通知所有竞买人，该澄清或修改的内容为拍卖补充文件。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3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、拍卖会因故不能如期举行的，乙方所产生的费用由乙方自行承担。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4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、乙方因故不能按时到场参加拍卖会的，造成的损失由乙方承担。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竞买人凭全套竞买资料换取号牌参与拍卖会；竞买人须妥善保管竞买资料及号牌，竞价时只以号牌举否为确认是否应价的唯一方式；如竞买人未竞得标的，竞买人须凭竞买保证金收据及全套竞买报名资料方能办理退款手续；若因号牌及竞买资料管理不善造成的一切后果均由竞买人自行负责；拍卖成交后，乙方不得以</w:t>
      </w:r>
      <w:r w:rsidR="00527D3A" w:rsidRPr="00527D3A">
        <w:rPr>
          <w:rFonts w:asciiTheme="minorEastAsia" w:eastAsiaTheme="minorEastAsia" w:hAnsiTheme="minorEastAsia" w:hint="eastAsia"/>
          <w:sz w:val="24"/>
          <w:szCs w:val="28"/>
        </w:rPr>
        <w:t>标的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瑕疵影响增减成交价款及佣金。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6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、乙方一经报名，对拟竞拍标的必须以拍卖参考价举牌应价，否则视为违约，所交保证金不予退还。</w:t>
      </w:r>
      <w:r w:rsidR="00811673">
        <w:rPr>
          <w:rFonts w:asciiTheme="minorEastAsia" w:eastAsiaTheme="minorEastAsia" w:hAnsiTheme="minorEastAsia" w:hint="eastAsia"/>
          <w:sz w:val="24"/>
          <w:szCs w:val="28"/>
        </w:rPr>
        <w:t>7、</w:t>
      </w:r>
      <w:r w:rsidR="006267FA">
        <w:rPr>
          <w:rFonts w:asciiTheme="minorEastAsia" w:eastAsiaTheme="minorEastAsia" w:hAnsiTheme="minorEastAsia" w:hint="eastAsia"/>
          <w:sz w:val="24"/>
          <w:szCs w:val="28"/>
        </w:rPr>
        <w:t>拍卖成交后，</w:t>
      </w:r>
      <w:r w:rsidR="000523FD">
        <w:rPr>
          <w:rFonts w:asciiTheme="minorEastAsia" w:eastAsiaTheme="minorEastAsia" w:hAnsiTheme="minorEastAsia" w:hint="eastAsia"/>
          <w:sz w:val="24"/>
          <w:szCs w:val="28"/>
        </w:rPr>
        <w:t>由买方自行办理产权过户手续。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十二、因签订、履行本协议产生的一切法律纠纷引起的诉讼，由拍卖人所在地人民法院管辖。</w:t>
      </w:r>
    </w:p>
    <w:p w:rsidR="001B67F4" w:rsidRDefault="001B67F4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b/>
          <w:sz w:val="24"/>
          <w:szCs w:val="28"/>
        </w:rPr>
        <w:t xml:space="preserve">甲方（拍卖人）：四川达洲拍卖有限公司     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b/>
          <w:sz w:val="24"/>
          <w:szCs w:val="28"/>
        </w:rPr>
        <w:t>乙方（竞买人）:</w:t>
      </w:r>
    </w:p>
    <w:p w:rsidR="00F94FA2" w:rsidRDefault="001328F9" w:rsidP="001B67F4">
      <w:pPr>
        <w:adjustRightInd w:val="0"/>
        <w:snapToGrid w:val="0"/>
        <w:spacing w:line="530" w:lineRule="atLeast"/>
        <w:jc w:val="right"/>
        <w:rPr>
          <w:rFonts w:ascii="宋体" w:hAnsi="宋体" w:cs="宋体"/>
          <w:sz w:val="24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年     月    日</w:t>
      </w:r>
      <w:r w:rsidR="00F94FA2">
        <w:rPr>
          <w:rFonts w:ascii="宋体" w:hAnsi="宋体" w:cs="宋体" w:hint="eastAsia"/>
          <w:sz w:val="24"/>
        </w:rPr>
        <w:t xml:space="preserve">                                            </w:t>
      </w:r>
    </w:p>
    <w:sectPr w:rsidR="00F94FA2" w:rsidSect="00E438B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1F" w:rsidRDefault="00B7411F" w:rsidP="00B80944">
      <w:r>
        <w:separator/>
      </w:r>
    </w:p>
  </w:endnote>
  <w:endnote w:type="continuationSeparator" w:id="0">
    <w:p w:rsidR="00B7411F" w:rsidRDefault="00B7411F" w:rsidP="00B8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1F" w:rsidRDefault="00B7411F" w:rsidP="00B80944">
      <w:r>
        <w:separator/>
      </w:r>
    </w:p>
  </w:footnote>
  <w:footnote w:type="continuationSeparator" w:id="0">
    <w:p w:rsidR="00B7411F" w:rsidRDefault="00B7411F" w:rsidP="00B80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B3" w:rsidRDefault="00E438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2CC"/>
    <w:rsid w:val="00012B39"/>
    <w:rsid w:val="00042C86"/>
    <w:rsid w:val="000523FD"/>
    <w:rsid w:val="00070A18"/>
    <w:rsid w:val="0009106C"/>
    <w:rsid w:val="000B4B6D"/>
    <w:rsid w:val="000E20CC"/>
    <w:rsid w:val="00115C1B"/>
    <w:rsid w:val="00131DD9"/>
    <w:rsid w:val="001328F9"/>
    <w:rsid w:val="00172A27"/>
    <w:rsid w:val="001735EF"/>
    <w:rsid w:val="001743C6"/>
    <w:rsid w:val="00197EEF"/>
    <w:rsid w:val="001B67F4"/>
    <w:rsid w:val="001C2FE7"/>
    <w:rsid w:val="001C429E"/>
    <w:rsid w:val="00251552"/>
    <w:rsid w:val="00270B57"/>
    <w:rsid w:val="002A7007"/>
    <w:rsid w:val="0030562A"/>
    <w:rsid w:val="00306E76"/>
    <w:rsid w:val="00320E89"/>
    <w:rsid w:val="003778E9"/>
    <w:rsid w:val="003A464A"/>
    <w:rsid w:val="003D692B"/>
    <w:rsid w:val="003E6A47"/>
    <w:rsid w:val="004015D0"/>
    <w:rsid w:val="004703B1"/>
    <w:rsid w:val="00474284"/>
    <w:rsid w:val="004F3AEF"/>
    <w:rsid w:val="0051797C"/>
    <w:rsid w:val="00527D3A"/>
    <w:rsid w:val="00540C10"/>
    <w:rsid w:val="00552AC6"/>
    <w:rsid w:val="00586E0B"/>
    <w:rsid w:val="00593BB8"/>
    <w:rsid w:val="005A6751"/>
    <w:rsid w:val="005E6582"/>
    <w:rsid w:val="00606E22"/>
    <w:rsid w:val="00615DFD"/>
    <w:rsid w:val="00622601"/>
    <w:rsid w:val="006257E5"/>
    <w:rsid w:val="006267FA"/>
    <w:rsid w:val="00654A94"/>
    <w:rsid w:val="00694F2B"/>
    <w:rsid w:val="006C07A4"/>
    <w:rsid w:val="006D0FCB"/>
    <w:rsid w:val="006F2F52"/>
    <w:rsid w:val="00751058"/>
    <w:rsid w:val="00776FA0"/>
    <w:rsid w:val="00811106"/>
    <w:rsid w:val="00811673"/>
    <w:rsid w:val="00820B11"/>
    <w:rsid w:val="0086249C"/>
    <w:rsid w:val="00884848"/>
    <w:rsid w:val="008D3522"/>
    <w:rsid w:val="00973E77"/>
    <w:rsid w:val="009B58EF"/>
    <w:rsid w:val="00A25A98"/>
    <w:rsid w:val="00A535C4"/>
    <w:rsid w:val="00AA51C7"/>
    <w:rsid w:val="00B7411F"/>
    <w:rsid w:val="00BC5D40"/>
    <w:rsid w:val="00BD67AF"/>
    <w:rsid w:val="00C713D2"/>
    <w:rsid w:val="00CB6462"/>
    <w:rsid w:val="00D145BB"/>
    <w:rsid w:val="00D340B7"/>
    <w:rsid w:val="00DC1F2E"/>
    <w:rsid w:val="00DD2EE4"/>
    <w:rsid w:val="00E438B3"/>
    <w:rsid w:val="00E869D8"/>
    <w:rsid w:val="00E97A24"/>
    <w:rsid w:val="00F11E52"/>
    <w:rsid w:val="00F167B6"/>
    <w:rsid w:val="00F544DA"/>
    <w:rsid w:val="00F77197"/>
    <w:rsid w:val="00F94FA2"/>
    <w:rsid w:val="00FA6620"/>
    <w:rsid w:val="01003963"/>
    <w:rsid w:val="028A14A7"/>
    <w:rsid w:val="07B862BB"/>
    <w:rsid w:val="08791529"/>
    <w:rsid w:val="09EB4D83"/>
    <w:rsid w:val="0CE53870"/>
    <w:rsid w:val="0CE64C74"/>
    <w:rsid w:val="128302EB"/>
    <w:rsid w:val="17B009F3"/>
    <w:rsid w:val="18692524"/>
    <w:rsid w:val="18FE1098"/>
    <w:rsid w:val="19C21F41"/>
    <w:rsid w:val="1CA6768D"/>
    <w:rsid w:val="26E21B55"/>
    <w:rsid w:val="2CB72E7F"/>
    <w:rsid w:val="2D156CD1"/>
    <w:rsid w:val="30B528D1"/>
    <w:rsid w:val="31B618B4"/>
    <w:rsid w:val="339767EE"/>
    <w:rsid w:val="34B65078"/>
    <w:rsid w:val="34EE1C8A"/>
    <w:rsid w:val="38C02729"/>
    <w:rsid w:val="3A532A79"/>
    <w:rsid w:val="3C2B22D9"/>
    <w:rsid w:val="3D326237"/>
    <w:rsid w:val="3E976E6D"/>
    <w:rsid w:val="42900F78"/>
    <w:rsid w:val="43F24AC4"/>
    <w:rsid w:val="4530007A"/>
    <w:rsid w:val="45F4550E"/>
    <w:rsid w:val="4F8E1DE2"/>
    <w:rsid w:val="51F75311"/>
    <w:rsid w:val="52384BD1"/>
    <w:rsid w:val="52FF6DCD"/>
    <w:rsid w:val="575A4680"/>
    <w:rsid w:val="60F520F4"/>
    <w:rsid w:val="63483071"/>
    <w:rsid w:val="63E145D5"/>
    <w:rsid w:val="640914E7"/>
    <w:rsid w:val="646E75D0"/>
    <w:rsid w:val="67113D02"/>
    <w:rsid w:val="685C02AC"/>
    <w:rsid w:val="697D6F6D"/>
    <w:rsid w:val="69BA67B8"/>
    <w:rsid w:val="6CAE44F5"/>
    <w:rsid w:val="710E679E"/>
    <w:rsid w:val="7180679C"/>
    <w:rsid w:val="73F64DB7"/>
    <w:rsid w:val="74E11FA0"/>
    <w:rsid w:val="767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">
    <w:name w:val="ca-1"/>
    <w:basedOn w:val="a0"/>
    <w:rsid w:val="00E438B3"/>
  </w:style>
  <w:style w:type="character" w:customStyle="1" w:styleId="ca-2">
    <w:name w:val="ca-2"/>
    <w:basedOn w:val="a0"/>
    <w:rsid w:val="00E438B3"/>
  </w:style>
  <w:style w:type="paragraph" w:styleId="a3">
    <w:name w:val="Body Text Indent"/>
    <w:basedOn w:val="a"/>
    <w:rsid w:val="00E438B3"/>
    <w:pPr>
      <w:spacing w:line="360" w:lineRule="exact"/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rsid w:val="00E4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4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 China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 买 须 知</dc:title>
  <dc:creator>客户机</dc:creator>
  <cp:lastModifiedBy>Administrator</cp:lastModifiedBy>
  <cp:revision>13</cp:revision>
  <cp:lastPrinted>2019-11-26T09:31:00Z</cp:lastPrinted>
  <dcterms:created xsi:type="dcterms:W3CDTF">2019-11-26T01:53:00Z</dcterms:created>
  <dcterms:modified xsi:type="dcterms:W3CDTF">2019-12-02T02:23:00Z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