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36"/>
        </w:rPr>
      </w:pPr>
      <w:r>
        <w:rPr>
          <w:rFonts w:hint="eastAsia" w:ascii="宋体" w:hAnsi="宋体" w:cs="宋体"/>
          <w:b/>
          <w:sz w:val="44"/>
          <w:szCs w:val="44"/>
        </w:rPr>
        <w:t>竞 买 协 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根据《中华人民共和国拍卖法》和国家有关法律、法规的规定经协商，达成如下协议，以兹共同遵守：</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b/>
          <w:sz w:val="28"/>
          <w:szCs w:val="28"/>
        </w:rPr>
        <w:t>本次拍卖采用有底价增价式拍卖(委托人保留设置保留价的权利)</w:t>
      </w:r>
      <w:r>
        <w:rPr>
          <w:rFonts w:hint="eastAsia" w:ascii="宋体" w:hAnsi="宋体" w:eastAsia="宋体" w:cs="宋体"/>
          <w:sz w:val="28"/>
          <w:szCs w:val="28"/>
        </w:rPr>
        <w:t>，竞买人参与现场拍卖的方式竞拍标的。竞买人需向达州市公共资源交易服务中</w:t>
      </w:r>
      <w:r>
        <w:rPr>
          <w:rFonts w:hint="eastAsia" w:ascii="宋体" w:hAnsi="宋体" w:eastAsia="宋体" w:cs="宋体"/>
          <w:sz w:val="28"/>
          <w:szCs w:val="28"/>
          <w:lang w:eastAsia="zh-CN"/>
        </w:rPr>
        <w:t>心指定的银行</w:t>
      </w:r>
      <w:r>
        <w:rPr>
          <w:rFonts w:hint="eastAsia" w:ascii="宋体" w:hAnsi="宋体" w:cs="宋体"/>
          <w:sz w:val="28"/>
          <w:szCs w:val="28"/>
          <w:lang w:eastAsia="zh-CN"/>
        </w:rPr>
        <w:t>账</w:t>
      </w:r>
      <w:r>
        <w:rPr>
          <w:rFonts w:hint="eastAsia" w:ascii="宋体" w:hAnsi="宋体" w:eastAsia="宋体" w:cs="宋体"/>
          <w:sz w:val="28"/>
          <w:szCs w:val="28"/>
          <w:lang w:eastAsia="zh-CN"/>
        </w:rPr>
        <w:t>户</w:t>
      </w:r>
      <w:r>
        <w:rPr>
          <w:rFonts w:hint="eastAsia" w:ascii="宋体" w:hAnsi="宋体" w:eastAsia="宋体" w:cs="宋体"/>
          <w:sz w:val="28"/>
          <w:szCs w:val="28"/>
        </w:rPr>
        <w:t>交纳</w:t>
      </w:r>
      <w:r>
        <w:rPr>
          <w:rFonts w:hint="eastAsia" w:ascii="宋体" w:hAnsi="宋体" w:eastAsia="宋体" w:cs="宋体"/>
          <w:sz w:val="28"/>
          <w:szCs w:val="28"/>
          <w:lang w:eastAsia="zh-CN"/>
        </w:rPr>
        <w:t>每个标的</w:t>
      </w:r>
      <w:r>
        <w:rPr>
          <w:rFonts w:hint="eastAsia" w:ascii="宋体" w:hAnsi="宋体" w:cs="宋体"/>
          <w:b/>
          <w:bCs/>
          <w:sz w:val="28"/>
          <w:szCs w:val="28"/>
          <w:u w:val="single"/>
          <w:lang w:eastAsia="zh-CN"/>
        </w:rPr>
        <w:t>叁</w:t>
      </w:r>
      <w:r>
        <w:rPr>
          <w:rFonts w:hint="eastAsia" w:ascii="宋体" w:hAnsi="宋体" w:eastAsia="宋体" w:cs="宋体"/>
          <w:b/>
          <w:bCs/>
          <w:sz w:val="28"/>
          <w:szCs w:val="28"/>
          <w:u w:val="single"/>
          <w:lang w:eastAsia="zh-CN"/>
        </w:rPr>
        <w:t>万元</w:t>
      </w:r>
      <w:r>
        <w:rPr>
          <w:rFonts w:hint="eastAsia" w:ascii="宋体" w:hAnsi="宋体" w:eastAsia="宋体" w:cs="宋体"/>
          <w:sz w:val="28"/>
          <w:szCs w:val="28"/>
          <w:lang w:eastAsia="zh-CN"/>
        </w:rPr>
        <w:t>的</w:t>
      </w:r>
      <w:r>
        <w:rPr>
          <w:rFonts w:hint="eastAsia" w:ascii="宋体" w:hAnsi="宋体" w:eastAsia="宋体" w:cs="宋体"/>
          <w:sz w:val="28"/>
          <w:szCs w:val="28"/>
        </w:rPr>
        <w:t>竞买保证金（不计息）并经身份认证的竞买人，</w:t>
      </w:r>
      <w:r>
        <w:rPr>
          <w:rFonts w:hint="eastAsia" w:ascii="宋体" w:hAnsi="宋体" w:eastAsia="宋体" w:cs="宋体"/>
          <w:sz w:val="28"/>
          <w:szCs w:val="28"/>
          <w:lang w:eastAsia="zh-CN"/>
        </w:rPr>
        <w:t>方</w:t>
      </w:r>
      <w:r>
        <w:rPr>
          <w:rFonts w:hint="eastAsia" w:ascii="宋体" w:hAnsi="宋体" w:eastAsia="宋体" w:cs="宋体"/>
          <w:sz w:val="28"/>
          <w:szCs w:val="28"/>
        </w:rPr>
        <w:t>可参与本场拍卖会的竞买活动。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二、竞买人自愿遵守并认可《拍卖公告》、《拍卖规则》、《竞买须知》、《拍卖标的清单及</w:t>
      </w:r>
      <w:r>
        <w:rPr>
          <w:rFonts w:hint="eastAsia" w:ascii="宋体" w:hAnsi="宋体" w:eastAsia="宋体" w:cs="宋体"/>
          <w:sz w:val="28"/>
          <w:szCs w:val="28"/>
          <w:lang w:eastAsia="zh-CN"/>
        </w:rPr>
        <w:t>瑕疵</w:t>
      </w:r>
      <w:r>
        <w:rPr>
          <w:rFonts w:hint="eastAsia" w:ascii="宋体" w:hAnsi="宋体" w:eastAsia="宋体" w:cs="宋体"/>
          <w:sz w:val="28"/>
          <w:szCs w:val="28"/>
        </w:rPr>
        <w:t>说明》</w:t>
      </w:r>
      <w:r>
        <w:rPr>
          <w:rFonts w:hint="eastAsia" w:ascii="宋体" w:hAnsi="宋体" w:eastAsia="宋体" w:cs="宋体"/>
          <w:sz w:val="28"/>
          <w:szCs w:val="28"/>
          <w:lang w:eastAsia="zh-CN"/>
        </w:rPr>
        <w:t>、《房屋买卖合同》（蓝本）</w:t>
      </w:r>
      <w:r>
        <w:rPr>
          <w:rFonts w:hint="eastAsia" w:ascii="宋体" w:hAnsi="宋体" w:eastAsia="宋体" w:cs="宋体"/>
          <w:sz w:val="28"/>
          <w:szCs w:val="28"/>
        </w:rPr>
        <w:t>等全部拍卖文件约定条款。</w:t>
      </w:r>
    </w:p>
    <w:p>
      <w:pPr>
        <w:keepNext w:val="0"/>
        <w:keepLines w:val="0"/>
        <w:pageBreakBefore w:val="0"/>
        <w:widowControl w:val="0"/>
        <w:kinsoku/>
        <w:wordWrap/>
        <w:overflowPunct/>
        <w:topLinePunct w:val="0"/>
        <w:autoSpaceDE/>
        <w:autoSpaceDN/>
        <w:bidi w:val="0"/>
        <w:spacing w:after="0" w:line="500" w:lineRule="exact"/>
        <w:ind w:firstLine="560" w:firstLineChars="200"/>
        <w:jc w:val="both"/>
        <w:rPr>
          <w:rFonts w:hint="eastAsia" w:ascii="宋体" w:hAnsi="宋体" w:eastAsia="宋体" w:cs="宋体"/>
          <w:b/>
          <w:bCs/>
          <w:color w:val="auto"/>
          <w:kern w:val="10"/>
          <w:sz w:val="28"/>
          <w:szCs w:val="28"/>
        </w:rPr>
      </w:pPr>
      <w:r>
        <w:rPr>
          <w:rFonts w:hint="eastAsia" w:ascii="宋体" w:hAnsi="宋体" w:eastAsia="宋体" w:cs="宋体"/>
          <w:sz w:val="28"/>
          <w:szCs w:val="28"/>
        </w:rPr>
        <w:t>三、本次拍卖是按拍卖标的的现状拍卖，</w:t>
      </w:r>
      <w:r>
        <w:rPr>
          <w:rFonts w:hint="eastAsia" w:ascii="宋体" w:hAnsi="宋体" w:eastAsia="宋体" w:cs="宋体"/>
          <w:b/>
          <w:bCs/>
          <w:kern w:val="10"/>
          <w:sz w:val="28"/>
          <w:szCs w:val="28"/>
        </w:rPr>
        <w:t>拍卖成交后，拍卖标的权属过户中所产生的税费由委托人和买受人按国家法律法规分别承担。</w:t>
      </w:r>
      <w:r>
        <w:rPr>
          <w:rFonts w:hint="eastAsia" w:ascii="宋体" w:hAnsi="宋体" w:eastAsia="宋体" w:cs="宋体"/>
          <w:b/>
          <w:sz w:val="28"/>
          <w:szCs w:val="28"/>
        </w:rPr>
        <w:t>本次拍卖标的的土地性质为划拨土地，由买受人自行缴纳土地出让金。（注：2020年参考价约100元/</w:t>
      </w:r>
      <w:r>
        <w:rPr>
          <w:rFonts w:hint="eastAsia" w:ascii="宋体" w:hAnsi="宋体" w:eastAsia="宋体" w:cs="宋体"/>
          <w:b/>
          <w:kern w:val="10"/>
          <w:sz w:val="28"/>
          <w:szCs w:val="28"/>
        </w:rPr>
        <w:t>㎡，实际缴纳土地出让金以购买人在达州市不动产登记中心按相关规定办理手续时为准）。</w:t>
      </w:r>
      <w:r>
        <w:rPr>
          <w:rFonts w:hint="eastAsia" w:ascii="宋体" w:hAnsi="宋体" w:eastAsia="宋体" w:cs="宋体"/>
          <w:kern w:val="10"/>
          <w:sz w:val="28"/>
          <w:szCs w:val="28"/>
        </w:rPr>
        <w:t>标的物在办理产权过户时所产生的其它相关费用由买受人自付，拍卖人及资产出让方不承担任何费用。</w:t>
      </w:r>
      <w:r>
        <w:rPr>
          <w:rFonts w:hint="eastAsia" w:ascii="宋体" w:hAnsi="宋体" w:eastAsia="宋体" w:cs="宋体"/>
          <w:b/>
          <w:bCs/>
          <w:color w:val="auto"/>
          <w:kern w:val="10"/>
          <w:sz w:val="28"/>
          <w:szCs w:val="28"/>
        </w:rPr>
        <w:t>不动产登记证的办理：从交清成交价款次日起，买受人凭《拍卖成交确认书》和资产出让方签定的《房屋买卖合同》中约定期限及资产出让方提供的有关资料办理不动产登记手续。</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竞买人在拍卖日前，应先自行对竞买标的进行仔细查看了解，拍卖人及其工作人员对拍卖标的所作的任何介绍、描述及评价均属参考意见。请竞买人对竞买标的自行审鉴,并对自己的行为负责。拍卖人声明对拍卖标的面积、范围、用途、价值及移交等不作任何担保。拍卖人声明对拍卖标的不承担瑕疵担保责任。</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五、竞买人应遵守拍卖规则，乙方一经报名，对拟竞拍标的必须以拍卖参考价举牌应价，否则视为违约，所交保证金不予退还。</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六、拍卖人依据公告或约定时间按委托人提供的标的以现状进行拍卖。成交价不受实际面积及价值的差异的影响。</w:t>
      </w:r>
    </w:p>
    <w:p>
      <w:pPr>
        <w:keepNext w:val="0"/>
        <w:keepLines w:val="0"/>
        <w:pageBreakBefore w:val="0"/>
        <w:widowControl w:val="0"/>
        <w:kinsoku/>
        <w:wordWrap/>
        <w:overflowPunct/>
        <w:topLinePunct w:val="0"/>
        <w:autoSpaceDE/>
        <w:autoSpaceDN/>
        <w:bidi w:val="0"/>
        <w:spacing w:line="500" w:lineRule="exact"/>
        <w:ind w:firstLine="560" w:firstLineChars="200"/>
        <w:textAlignment w:val="baseline"/>
        <w:rPr>
          <w:rFonts w:hint="eastAsia" w:ascii="宋体" w:hAnsi="宋体" w:eastAsia="宋体" w:cs="宋体"/>
          <w:b/>
          <w:bCs/>
          <w:color w:val="FF0000"/>
          <w:kern w:val="10"/>
          <w:sz w:val="28"/>
          <w:szCs w:val="28"/>
        </w:rPr>
      </w:pPr>
      <w:r>
        <w:rPr>
          <w:rFonts w:hint="eastAsia" w:ascii="宋体" w:hAnsi="宋体" w:eastAsia="宋体" w:cs="宋体"/>
          <w:sz w:val="28"/>
          <w:szCs w:val="28"/>
        </w:rPr>
        <w:t>七、竞买人通过拍卖人公开拍卖竞得标的后，即为买受人</w:t>
      </w:r>
      <w:r>
        <w:rPr>
          <w:rFonts w:hint="eastAsia" w:ascii="宋体" w:hAnsi="宋体" w:eastAsia="宋体" w:cs="宋体"/>
          <w:sz w:val="28"/>
          <w:szCs w:val="28"/>
          <w:lang w:eastAsia="zh-CN"/>
        </w:rPr>
        <w:t>。</w:t>
      </w:r>
      <w:r>
        <w:rPr>
          <w:rFonts w:hint="eastAsia" w:ascii="宋体" w:hAnsi="宋体" w:eastAsia="宋体" w:cs="宋体"/>
          <w:sz w:val="28"/>
          <w:szCs w:val="28"/>
        </w:rPr>
        <w:t>买受人应当场与</w:t>
      </w:r>
      <w:r>
        <w:rPr>
          <w:rFonts w:hint="eastAsia" w:ascii="宋体" w:hAnsi="宋体" w:eastAsia="宋体" w:cs="宋体"/>
          <w:b/>
          <w:sz w:val="28"/>
          <w:szCs w:val="28"/>
          <w:lang w:eastAsia="zh-CN"/>
        </w:rPr>
        <w:t>拍卖人签署《拍卖成交确认书》，</w:t>
      </w:r>
      <w:r>
        <w:rPr>
          <w:rFonts w:hint="eastAsia" w:ascii="宋体" w:hAnsi="宋体" w:eastAsia="宋体" w:cs="宋体"/>
          <w:b/>
          <w:bCs/>
          <w:sz w:val="28"/>
          <w:szCs w:val="28"/>
        </w:rPr>
        <w:t>买</w:t>
      </w:r>
      <w:r>
        <w:rPr>
          <w:rFonts w:hint="eastAsia" w:ascii="宋体" w:hAnsi="宋体" w:eastAsia="宋体" w:cs="宋体"/>
          <w:b/>
          <w:sz w:val="28"/>
          <w:szCs w:val="28"/>
          <w:lang w:eastAsia="zh-CN"/>
        </w:rPr>
        <w:t>受人应在拍卖成交后，可选择如下方式付款：</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选择一次性付款的，</w:t>
      </w:r>
      <w:r>
        <w:rPr>
          <w:rFonts w:hint="eastAsia" w:ascii="宋体" w:hAnsi="宋体" w:eastAsia="宋体" w:cs="宋体"/>
          <w:b w:val="0"/>
          <w:bCs w:val="0"/>
          <w:sz w:val="28"/>
          <w:szCs w:val="28"/>
          <w:lang w:eastAsia="zh-CN"/>
        </w:rPr>
        <w:t>应在10个工作日内一次性付清拍卖成交价款，并与资产出让方（达州房地集团有限公司）签订《房屋买卖合同》；否则，视为买受人放弃成交，该买受人应当承担违约责任，其竞买保证金抵作违约金不予退还。</w:t>
      </w:r>
      <w:r>
        <w:rPr>
          <w:rFonts w:hint="eastAsia" w:ascii="宋体" w:hAnsi="宋体" w:eastAsia="宋体" w:cs="宋体"/>
          <w:b/>
          <w:bCs/>
          <w:sz w:val="28"/>
          <w:szCs w:val="28"/>
          <w:lang w:val="en-US" w:eastAsia="zh-CN"/>
        </w:rPr>
        <w:t>2、</w:t>
      </w:r>
      <w:r>
        <w:rPr>
          <w:rFonts w:hint="eastAsia" w:ascii="宋体" w:hAnsi="宋体" w:eastAsia="宋体" w:cs="宋体"/>
          <w:b/>
          <w:bCs/>
          <w:sz w:val="28"/>
          <w:szCs w:val="28"/>
          <w:lang w:eastAsia="zh-CN"/>
        </w:rPr>
        <w:t>选择分期付款的，</w:t>
      </w:r>
      <w:r>
        <w:rPr>
          <w:rFonts w:hint="eastAsia" w:ascii="宋体" w:hAnsi="宋体" w:eastAsia="宋体" w:cs="宋体"/>
          <w:b w:val="0"/>
          <w:bCs w:val="0"/>
          <w:sz w:val="28"/>
          <w:szCs w:val="28"/>
          <w:lang w:eastAsia="zh-CN"/>
        </w:rPr>
        <w:t>总付款期限为一年，首期应在</w:t>
      </w:r>
      <w:r>
        <w:rPr>
          <w:rFonts w:hint="eastAsia" w:ascii="宋体" w:hAnsi="宋体" w:eastAsia="宋体" w:cs="宋体"/>
          <w:b w:val="0"/>
          <w:bCs w:val="0"/>
          <w:sz w:val="28"/>
          <w:szCs w:val="28"/>
          <w:lang w:val="en-US" w:eastAsia="zh-CN"/>
        </w:rPr>
        <w:t>10个工作日内</w:t>
      </w:r>
      <w:r>
        <w:rPr>
          <w:rFonts w:hint="eastAsia" w:ascii="宋体" w:hAnsi="宋体" w:eastAsia="宋体" w:cs="宋体"/>
          <w:b w:val="0"/>
          <w:bCs w:val="0"/>
          <w:sz w:val="28"/>
          <w:szCs w:val="28"/>
          <w:lang w:eastAsia="zh-CN"/>
        </w:rPr>
        <w:t>支付拍卖成交价的60%，并与资产出让方签订《房屋买卖合同》，第二期（满6个月之前）支付拍卖成交价的20%，第三期（满12个月之前）再支付拍卖成交价的20%，买受人付清全部成交价款后即办理交房；否则，视为买受人放弃成交，该买受人应当承担违约责任，其竞买保证金抵作违约金不予退还。</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选择</w:t>
      </w:r>
      <w:r>
        <w:rPr>
          <w:rFonts w:hint="eastAsia" w:ascii="宋体" w:hAnsi="宋体" w:eastAsia="宋体" w:cs="宋体"/>
          <w:b/>
          <w:bCs/>
          <w:sz w:val="28"/>
          <w:szCs w:val="28"/>
          <w:lang w:eastAsia="zh-CN"/>
        </w:rPr>
        <w:t>银行贷款</w:t>
      </w:r>
      <w:r>
        <w:rPr>
          <w:rFonts w:hint="eastAsia" w:ascii="宋体" w:hAnsi="宋体" w:eastAsia="宋体" w:cs="宋体"/>
          <w:b/>
          <w:bCs/>
          <w:sz w:val="28"/>
          <w:szCs w:val="28"/>
        </w:rPr>
        <w:t>的</w:t>
      </w:r>
      <w:r>
        <w:rPr>
          <w:rFonts w:hint="eastAsia" w:ascii="宋体" w:hAnsi="宋体" w:eastAsia="宋体" w:cs="宋体"/>
          <w:b/>
          <w:bCs/>
          <w:sz w:val="28"/>
          <w:szCs w:val="28"/>
          <w:lang w:eastAsia="zh-CN"/>
        </w:rPr>
        <w:t>如下</w:t>
      </w:r>
      <w:r>
        <w:rPr>
          <w:rFonts w:hint="eastAsia" w:ascii="宋体" w:hAnsi="宋体" w:eastAsia="宋体" w:cs="宋体"/>
          <w:color w:val="auto"/>
          <w:kern w:val="2"/>
          <w:sz w:val="28"/>
          <w:szCs w:val="28"/>
          <w:shd w:val="clear" w:color="auto" w:fill="auto"/>
          <w:lang w:eastAsia="zh-CN"/>
        </w:rPr>
        <w:t>：</w:t>
      </w:r>
      <w:r>
        <w:rPr>
          <w:rFonts w:hint="eastAsia" w:ascii="宋体" w:hAnsi="宋体" w:eastAsia="宋体" w:cs="宋体"/>
          <w:b/>
          <w:bCs/>
          <w:sz w:val="28"/>
          <w:szCs w:val="28"/>
          <w:u w:val="none"/>
          <w:shd w:val="clear" w:color="auto" w:fill="auto"/>
        </w:rPr>
        <w:t>①</w:t>
      </w:r>
      <w:r>
        <w:rPr>
          <w:rFonts w:hint="eastAsia" w:ascii="宋体" w:hAnsi="宋体" w:eastAsia="宋体" w:cs="宋体"/>
          <w:b w:val="0"/>
          <w:bCs w:val="0"/>
          <w:sz w:val="28"/>
          <w:szCs w:val="28"/>
          <w:u w:val="none"/>
          <w:shd w:val="clear" w:color="auto" w:fill="auto"/>
          <w:lang w:eastAsia="zh-CN"/>
        </w:rPr>
        <w:t>买受人</w:t>
      </w:r>
      <w:r>
        <w:rPr>
          <w:rFonts w:hint="eastAsia" w:ascii="宋体" w:hAnsi="宋体" w:eastAsia="宋体" w:cs="宋体"/>
          <w:b w:val="0"/>
          <w:bCs w:val="0"/>
          <w:sz w:val="28"/>
          <w:szCs w:val="28"/>
          <w:u w:val="none"/>
          <w:shd w:val="clear" w:color="auto" w:fill="auto"/>
        </w:rPr>
        <w:t>自成交之日起</w:t>
      </w:r>
      <w:r>
        <w:rPr>
          <w:rFonts w:hint="eastAsia" w:ascii="宋体" w:hAnsi="宋体" w:eastAsia="宋体" w:cs="宋体"/>
          <w:b/>
          <w:bCs/>
          <w:sz w:val="28"/>
          <w:szCs w:val="28"/>
          <w:u w:val="none"/>
          <w:shd w:val="clear" w:color="auto" w:fill="auto"/>
        </w:rPr>
        <w:t>3个工作日内</w:t>
      </w:r>
      <w:r>
        <w:rPr>
          <w:rFonts w:hint="eastAsia" w:ascii="宋体" w:hAnsi="宋体" w:eastAsia="宋体" w:cs="宋体"/>
          <w:b w:val="0"/>
          <w:bCs w:val="0"/>
          <w:sz w:val="28"/>
          <w:szCs w:val="28"/>
          <w:u w:val="none"/>
          <w:shd w:val="clear" w:color="auto" w:fill="auto"/>
        </w:rPr>
        <w:t>前往银行申请</w:t>
      </w:r>
      <w:r>
        <w:rPr>
          <w:rFonts w:hint="eastAsia" w:ascii="宋体" w:hAnsi="宋体" w:eastAsia="宋体" w:cs="宋体"/>
          <w:b w:val="0"/>
          <w:bCs w:val="0"/>
          <w:sz w:val="28"/>
          <w:szCs w:val="28"/>
          <w:u w:val="none"/>
          <w:shd w:val="clear" w:color="auto" w:fill="auto"/>
          <w:lang w:val="en-US" w:eastAsia="zh-CN"/>
        </w:rPr>
        <w:t>房屋按揭抵押</w:t>
      </w:r>
      <w:r>
        <w:rPr>
          <w:rFonts w:hint="eastAsia" w:ascii="宋体" w:hAnsi="宋体" w:eastAsia="宋体" w:cs="宋体"/>
          <w:b w:val="0"/>
          <w:bCs w:val="0"/>
          <w:sz w:val="28"/>
          <w:szCs w:val="28"/>
          <w:u w:val="none"/>
          <w:shd w:val="clear" w:color="auto" w:fill="auto"/>
        </w:rPr>
        <w:t>贷款</w:t>
      </w:r>
      <w:r>
        <w:rPr>
          <w:rFonts w:hint="eastAsia" w:ascii="宋体" w:hAnsi="宋体" w:eastAsia="宋体" w:cs="宋体"/>
          <w:b w:val="0"/>
          <w:bCs w:val="0"/>
          <w:sz w:val="28"/>
          <w:szCs w:val="28"/>
          <w:u w:val="none"/>
          <w:shd w:val="clear" w:color="auto" w:fill="auto"/>
          <w:lang w:eastAsia="zh-CN"/>
        </w:rPr>
        <w:t>，由银行将贷款直接支付至出卖人指定的银行账户；</w:t>
      </w:r>
      <w:r>
        <w:rPr>
          <w:rFonts w:hint="eastAsia" w:ascii="宋体" w:hAnsi="宋体" w:eastAsia="宋体" w:cs="宋体"/>
          <w:b/>
          <w:bCs/>
          <w:sz w:val="28"/>
          <w:szCs w:val="28"/>
          <w:u w:val="none"/>
          <w:shd w:val="clear" w:color="auto" w:fill="auto"/>
        </w:rPr>
        <w:t>②</w:t>
      </w:r>
      <w:r>
        <w:rPr>
          <w:rFonts w:hint="eastAsia" w:ascii="宋体" w:hAnsi="宋体" w:eastAsia="宋体" w:cs="宋体"/>
          <w:b w:val="0"/>
          <w:bCs w:val="0"/>
          <w:sz w:val="28"/>
          <w:szCs w:val="28"/>
          <w:u w:val="none"/>
          <w:shd w:val="clear" w:color="auto" w:fill="auto"/>
          <w:lang w:val="en-US" w:eastAsia="zh-CN"/>
        </w:rPr>
        <w:t>买受人</w:t>
      </w:r>
      <w:r>
        <w:rPr>
          <w:rFonts w:hint="eastAsia" w:ascii="宋体" w:hAnsi="宋体" w:eastAsia="宋体" w:cs="宋体"/>
          <w:sz w:val="28"/>
          <w:szCs w:val="28"/>
          <w:shd w:val="clear" w:color="auto" w:fill="auto"/>
        </w:rPr>
        <w:t>自成交之日起</w:t>
      </w:r>
      <w:r>
        <w:rPr>
          <w:rFonts w:hint="eastAsia" w:ascii="宋体" w:hAnsi="宋体" w:eastAsia="宋体" w:cs="宋体"/>
          <w:b/>
          <w:bCs/>
          <w:sz w:val="28"/>
          <w:szCs w:val="28"/>
          <w:shd w:val="clear" w:color="auto" w:fill="auto"/>
          <w:lang w:val="en-US" w:eastAsia="zh-CN"/>
        </w:rPr>
        <w:t>5</w:t>
      </w:r>
      <w:r>
        <w:rPr>
          <w:rFonts w:hint="eastAsia" w:ascii="宋体" w:hAnsi="宋体" w:eastAsia="宋体" w:cs="宋体"/>
          <w:b/>
          <w:bCs/>
          <w:sz w:val="28"/>
          <w:szCs w:val="28"/>
          <w:shd w:val="clear" w:color="auto" w:fill="auto"/>
        </w:rPr>
        <w:t>个工作日内</w:t>
      </w:r>
      <w:r>
        <w:rPr>
          <w:rFonts w:hint="eastAsia" w:ascii="宋体" w:hAnsi="宋体" w:eastAsia="宋体" w:cs="宋体"/>
          <w:sz w:val="28"/>
          <w:szCs w:val="28"/>
          <w:shd w:val="clear" w:color="auto" w:fill="auto"/>
          <w:lang w:eastAsia="zh-CN"/>
        </w:rPr>
        <w:t>与出卖人</w:t>
      </w:r>
      <w:r>
        <w:rPr>
          <w:rFonts w:hint="eastAsia" w:ascii="宋体" w:hAnsi="宋体" w:eastAsia="宋体" w:cs="宋体"/>
          <w:sz w:val="28"/>
          <w:szCs w:val="28"/>
          <w:shd w:val="clear" w:color="auto" w:fill="auto"/>
          <w:lang w:val="en-US" w:eastAsia="zh-CN"/>
        </w:rPr>
        <w:t>签订</w:t>
      </w:r>
      <w:r>
        <w:rPr>
          <w:rFonts w:hint="eastAsia" w:ascii="Times New Roman" w:hAnsi="Times New Roman" w:eastAsia="宋体" w:cs="Times New Roman"/>
          <w:sz w:val="28"/>
          <w:szCs w:val="28"/>
          <w:shd w:val="clear" w:color="auto" w:fill="auto"/>
          <w:lang w:val="en-US" w:eastAsia="zh-CN"/>
        </w:rPr>
        <w:t>塔石新居</w:t>
      </w:r>
      <w:r>
        <w:rPr>
          <w:rFonts w:hint="default" w:ascii="Times New Roman" w:hAnsi="Times New Roman" w:eastAsia="宋体" w:cs="Times New Roman"/>
          <w:sz w:val="28"/>
          <w:szCs w:val="28"/>
          <w:shd w:val="clear" w:color="auto" w:fill="auto"/>
          <w:lang w:val="en-US" w:eastAsia="zh-CN"/>
        </w:rPr>
        <w:t>《</w:t>
      </w:r>
      <w:r>
        <w:rPr>
          <w:rFonts w:hint="eastAsia" w:ascii="Times New Roman" w:hAnsi="Times New Roman" w:eastAsia="宋体" w:cs="Times New Roman"/>
          <w:sz w:val="28"/>
          <w:szCs w:val="28"/>
          <w:shd w:val="clear" w:color="auto" w:fill="auto"/>
          <w:lang w:val="en-US" w:eastAsia="zh-CN"/>
        </w:rPr>
        <w:t>房屋</w:t>
      </w:r>
      <w:r>
        <w:rPr>
          <w:rFonts w:hint="default" w:ascii="Times New Roman" w:hAnsi="Times New Roman" w:eastAsia="宋体" w:cs="Times New Roman"/>
          <w:sz w:val="28"/>
          <w:szCs w:val="28"/>
          <w:shd w:val="clear" w:color="auto" w:fill="auto"/>
          <w:lang w:val="en-US" w:eastAsia="zh-CN"/>
        </w:rPr>
        <w:t>买卖合同》</w:t>
      </w:r>
      <w:r>
        <w:rPr>
          <w:rFonts w:hint="eastAsia" w:ascii="宋体" w:hAnsi="宋体" w:eastAsia="宋体" w:cs="宋体"/>
          <w:sz w:val="28"/>
          <w:szCs w:val="28"/>
          <w:shd w:val="clear" w:color="auto" w:fill="auto"/>
          <w:lang w:val="en-US" w:eastAsia="zh-CN"/>
        </w:rPr>
        <w:t>及补充协议并向出卖人交纳首付款（首套房支付不低于成交总房款的30%，二套房支付不低于成交总房款的50%，实际首付款金额=成交总房款—银行审批通过的房屋按揭抵押贷款金额）</w:t>
      </w:r>
      <w:r>
        <w:rPr>
          <w:rFonts w:hint="eastAsia" w:ascii="宋体" w:hAnsi="宋体" w:eastAsia="宋体" w:cs="宋体"/>
          <w:b w:val="0"/>
          <w:bCs w:val="0"/>
          <w:sz w:val="28"/>
          <w:szCs w:val="28"/>
          <w:u w:val="none"/>
          <w:shd w:val="clear" w:color="auto" w:fill="auto"/>
          <w:lang w:eastAsia="zh-CN"/>
        </w:rPr>
        <w:t>；</w:t>
      </w:r>
      <w:r>
        <w:rPr>
          <w:rFonts w:hint="eastAsia" w:ascii="宋体" w:hAnsi="宋体" w:eastAsia="宋体" w:cs="宋体"/>
          <w:b/>
          <w:bCs/>
          <w:sz w:val="28"/>
          <w:szCs w:val="28"/>
          <w:u w:val="none"/>
          <w:shd w:val="clear" w:color="auto" w:fill="auto"/>
        </w:rPr>
        <w:t>③</w:t>
      </w:r>
      <w:r>
        <w:rPr>
          <w:rFonts w:hint="eastAsia" w:ascii="宋体" w:hAnsi="宋体" w:eastAsia="宋体" w:cs="宋体"/>
          <w:b w:val="0"/>
          <w:bCs w:val="0"/>
          <w:sz w:val="28"/>
          <w:szCs w:val="28"/>
          <w:u w:val="none"/>
          <w:shd w:val="clear" w:color="auto" w:fill="auto"/>
        </w:rPr>
        <w:t>如果经银行审核，</w:t>
      </w:r>
      <w:r>
        <w:rPr>
          <w:rFonts w:hint="eastAsia" w:ascii="宋体" w:hAnsi="宋体" w:eastAsia="宋体" w:cs="宋体"/>
          <w:b w:val="0"/>
          <w:bCs w:val="0"/>
          <w:sz w:val="28"/>
          <w:szCs w:val="28"/>
          <w:u w:val="none"/>
          <w:shd w:val="clear" w:color="auto" w:fill="auto"/>
          <w:lang w:eastAsia="zh-CN"/>
        </w:rPr>
        <w:t>买受人</w:t>
      </w:r>
      <w:r>
        <w:rPr>
          <w:rFonts w:hint="eastAsia" w:ascii="宋体" w:hAnsi="宋体" w:eastAsia="宋体" w:cs="宋体"/>
          <w:b w:val="0"/>
          <w:bCs w:val="0"/>
          <w:sz w:val="28"/>
          <w:szCs w:val="28"/>
          <w:u w:val="none"/>
          <w:shd w:val="clear" w:color="auto" w:fill="auto"/>
        </w:rPr>
        <w:t>不符合贷款条件，其付款方式转为一次性付款或分期付款</w:t>
      </w:r>
      <w:r>
        <w:rPr>
          <w:rFonts w:hint="eastAsia" w:ascii="宋体" w:hAnsi="宋体" w:eastAsia="宋体" w:cs="宋体"/>
          <w:b w:val="0"/>
          <w:bCs w:val="0"/>
          <w:sz w:val="28"/>
          <w:szCs w:val="28"/>
          <w:u w:val="none"/>
          <w:shd w:val="clear" w:color="auto" w:fill="auto"/>
          <w:lang w:eastAsia="zh-CN"/>
        </w:rPr>
        <w:t>；</w:t>
      </w:r>
      <w:r>
        <w:rPr>
          <w:rFonts w:hint="eastAsia" w:ascii="宋体" w:hAnsi="宋体" w:eastAsia="宋体" w:cs="宋体"/>
          <w:b/>
          <w:bCs/>
          <w:sz w:val="28"/>
          <w:szCs w:val="28"/>
          <w:u w:val="none"/>
          <w:shd w:val="clear" w:color="auto" w:fill="auto"/>
        </w:rPr>
        <w:t>④</w:t>
      </w:r>
      <w:r>
        <w:rPr>
          <w:rFonts w:hint="eastAsia" w:ascii="宋体" w:hAnsi="宋体" w:eastAsia="宋体" w:cs="宋体"/>
          <w:b w:val="0"/>
          <w:bCs w:val="0"/>
          <w:sz w:val="28"/>
          <w:szCs w:val="28"/>
          <w:u w:val="none"/>
          <w:shd w:val="clear" w:color="auto" w:fill="auto"/>
          <w:lang w:eastAsia="zh-CN"/>
        </w:rPr>
        <w:t>买受人自签订</w:t>
      </w:r>
      <w:r>
        <w:rPr>
          <w:rFonts w:hint="eastAsia" w:ascii="Times New Roman" w:hAnsi="Times New Roman" w:eastAsia="宋体" w:cs="Times New Roman"/>
          <w:sz w:val="28"/>
          <w:szCs w:val="28"/>
          <w:shd w:val="clear" w:color="auto" w:fill="auto"/>
          <w:lang w:val="en-US" w:eastAsia="zh-CN"/>
        </w:rPr>
        <w:t>塔石新居</w:t>
      </w:r>
      <w:r>
        <w:rPr>
          <w:rFonts w:hint="default" w:ascii="Times New Roman" w:hAnsi="Times New Roman" w:eastAsia="宋体" w:cs="Times New Roman"/>
          <w:sz w:val="28"/>
          <w:szCs w:val="28"/>
          <w:shd w:val="clear" w:color="auto" w:fill="auto"/>
          <w:lang w:val="en-US" w:eastAsia="zh-CN"/>
        </w:rPr>
        <w:t>《</w:t>
      </w:r>
      <w:r>
        <w:rPr>
          <w:rFonts w:hint="eastAsia" w:ascii="Times New Roman" w:hAnsi="Times New Roman" w:eastAsia="宋体" w:cs="Times New Roman"/>
          <w:sz w:val="28"/>
          <w:szCs w:val="28"/>
          <w:shd w:val="clear" w:color="auto" w:fill="auto"/>
          <w:lang w:val="en-US" w:eastAsia="zh-CN"/>
        </w:rPr>
        <w:t>房屋</w:t>
      </w:r>
      <w:r>
        <w:rPr>
          <w:rFonts w:hint="default" w:ascii="Times New Roman" w:hAnsi="Times New Roman" w:eastAsia="宋体" w:cs="Times New Roman"/>
          <w:sz w:val="28"/>
          <w:szCs w:val="28"/>
          <w:shd w:val="clear" w:color="auto" w:fill="auto"/>
          <w:lang w:val="en-US" w:eastAsia="zh-CN"/>
        </w:rPr>
        <w:t>买卖合同》</w:t>
      </w:r>
      <w:r>
        <w:rPr>
          <w:rFonts w:hint="eastAsia" w:ascii="宋体" w:hAnsi="宋体" w:eastAsia="宋体" w:cs="宋体"/>
          <w:b w:val="0"/>
          <w:bCs w:val="0"/>
          <w:sz w:val="28"/>
          <w:szCs w:val="28"/>
          <w:u w:val="none"/>
          <w:shd w:val="clear" w:color="auto" w:fill="auto"/>
          <w:lang w:eastAsia="zh-CN"/>
        </w:rPr>
        <w:t>和补充协议后且银行</w:t>
      </w:r>
      <w:r>
        <w:rPr>
          <w:rFonts w:hint="eastAsia" w:ascii="宋体" w:hAnsi="宋体" w:eastAsia="宋体" w:cs="宋体"/>
          <w:b w:val="0"/>
          <w:bCs w:val="0"/>
          <w:sz w:val="28"/>
          <w:szCs w:val="28"/>
          <w:u w:val="none"/>
          <w:shd w:val="clear" w:color="auto" w:fill="auto"/>
          <w:lang w:val="en-US" w:eastAsia="zh-CN"/>
        </w:rPr>
        <w:t>按揭</w:t>
      </w:r>
      <w:r>
        <w:rPr>
          <w:rFonts w:hint="eastAsia" w:ascii="宋体" w:hAnsi="宋体" w:eastAsia="宋体" w:cs="宋体"/>
          <w:b w:val="0"/>
          <w:bCs w:val="0"/>
          <w:sz w:val="28"/>
          <w:szCs w:val="28"/>
          <w:u w:val="none"/>
          <w:shd w:val="clear" w:color="auto" w:fill="auto"/>
          <w:lang w:eastAsia="zh-CN"/>
        </w:rPr>
        <w:t>贷款资料审核通过并接到通知（包括但不限于出卖人通知、</w:t>
      </w:r>
      <w:r>
        <w:rPr>
          <w:rFonts w:hint="eastAsia" w:ascii="宋体" w:hAnsi="宋体" w:eastAsia="宋体" w:cs="宋体"/>
          <w:b w:val="0"/>
          <w:bCs w:val="0"/>
          <w:sz w:val="28"/>
          <w:szCs w:val="28"/>
          <w:u w:val="none"/>
          <w:shd w:val="clear" w:color="auto" w:fill="auto"/>
          <w:lang w:val="en-US" w:eastAsia="zh-CN"/>
        </w:rPr>
        <w:t>按揭</w:t>
      </w:r>
      <w:r>
        <w:rPr>
          <w:rFonts w:hint="eastAsia" w:ascii="宋体" w:hAnsi="宋体" w:eastAsia="宋体" w:cs="宋体"/>
          <w:b w:val="0"/>
          <w:bCs w:val="0"/>
          <w:sz w:val="28"/>
          <w:szCs w:val="28"/>
          <w:u w:val="none"/>
          <w:shd w:val="clear" w:color="auto" w:fill="auto"/>
          <w:lang w:eastAsia="zh-CN"/>
        </w:rPr>
        <w:t>贷款银行通知，书面通知、电话及短信、微信通知等）之日起</w:t>
      </w:r>
      <w:r>
        <w:rPr>
          <w:rFonts w:hint="eastAsia" w:ascii="宋体" w:hAnsi="宋体" w:eastAsia="宋体" w:cs="宋体"/>
          <w:b/>
          <w:bCs/>
          <w:sz w:val="28"/>
          <w:szCs w:val="28"/>
          <w:u w:val="none"/>
          <w:shd w:val="clear" w:color="auto" w:fill="auto"/>
        </w:rPr>
        <w:t>3个工作日内</w:t>
      </w:r>
      <w:r>
        <w:rPr>
          <w:rFonts w:hint="eastAsia" w:ascii="宋体" w:hAnsi="宋体" w:eastAsia="宋体" w:cs="宋体"/>
          <w:b w:val="0"/>
          <w:bCs w:val="0"/>
          <w:sz w:val="28"/>
          <w:szCs w:val="28"/>
          <w:u w:val="none"/>
          <w:shd w:val="clear" w:color="auto" w:fill="auto"/>
        </w:rPr>
        <w:t>，前往</w:t>
      </w:r>
      <w:r>
        <w:rPr>
          <w:rFonts w:hint="eastAsia" w:ascii="宋体" w:hAnsi="宋体" w:eastAsia="宋体" w:cs="宋体"/>
          <w:b w:val="0"/>
          <w:bCs w:val="0"/>
          <w:sz w:val="28"/>
          <w:szCs w:val="28"/>
          <w:u w:val="none"/>
          <w:shd w:val="clear" w:color="auto" w:fill="auto"/>
          <w:lang w:eastAsia="zh-CN"/>
        </w:rPr>
        <w:t>不动产登记机构办理（或委托授权出卖人办理）</w:t>
      </w:r>
      <w:r>
        <w:rPr>
          <w:rFonts w:hint="eastAsia" w:ascii="宋体" w:hAnsi="宋体" w:eastAsia="宋体" w:cs="宋体"/>
          <w:b w:val="0"/>
          <w:bCs w:val="0"/>
          <w:sz w:val="28"/>
          <w:szCs w:val="28"/>
          <w:u w:val="none"/>
          <w:shd w:val="clear" w:color="auto" w:fill="auto"/>
          <w:lang w:val="en-US" w:eastAsia="zh-CN"/>
        </w:rPr>
        <w:t>不动产权属转移登记和按揭</w:t>
      </w:r>
      <w:r>
        <w:rPr>
          <w:rFonts w:hint="eastAsia" w:ascii="宋体" w:hAnsi="宋体" w:eastAsia="宋体" w:cs="宋体"/>
          <w:b w:val="0"/>
          <w:bCs w:val="0"/>
          <w:sz w:val="28"/>
          <w:szCs w:val="28"/>
          <w:u w:val="none"/>
          <w:shd w:val="clear" w:color="auto" w:fill="auto"/>
          <w:lang w:eastAsia="zh-CN"/>
        </w:rPr>
        <w:t>贷款不动产抵押登记；</w:t>
      </w:r>
      <w:r>
        <w:rPr>
          <w:rFonts w:hint="eastAsia" w:ascii="宋体" w:hAnsi="宋体" w:eastAsia="宋体" w:cs="宋体"/>
          <w:b/>
          <w:bCs/>
          <w:sz w:val="28"/>
          <w:szCs w:val="28"/>
          <w:u w:val="none"/>
          <w:shd w:val="clear" w:color="auto" w:fill="auto"/>
        </w:rPr>
        <w:t>⑤</w:t>
      </w:r>
      <w:r>
        <w:rPr>
          <w:rFonts w:hint="eastAsia" w:ascii="宋体" w:hAnsi="宋体" w:eastAsia="宋体" w:cs="宋体"/>
          <w:b w:val="0"/>
          <w:bCs w:val="0"/>
          <w:sz w:val="28"/>
          <w:szCs w:val="28"/>
          <w:u w:val="none"/>
          <w:shd w:val="clear" w:color="auto" w:fill="auto"/>
          <w:lang w:eastAsia="zh-CN"/>
        </w:rPr>
        <w:t>办理</w:t>
      </w:r>
      <w:r>
        <w:rPr>
          <w:rFonts w:hint="eastAsia" w:ascii="宋体" w:hAnsi="宋体" w:eastAsia="宋体" w:cs="宋体"/>
          <w:b w:val="0"/>
          <w:bCs w:val="0"/>
          <w:sz w:val="28"/>
          <w:szCs w:val="28"/>
          <w:u w:val="none"/>
          <w:shd w:val="clear" w:color="auto" w:fill="auto"/>
          <w:lang w:val="en-US" w:eastAsia="zh-CN"/>
        </w:rPr>
        <w:t>不动产权属转移登记</w:t>
      </w:r>
      <w:r>
        <w:rPr>
          <w:rFonts w:hint="eastAsia" w:ascii="宋体" w:hAnsi="宋体" w:eastAsia="宋体" w:cs="宋体"/>
          <w:b w:val="0"/>
          <w:bCs w:val="0"/>
          <w:sz w:val="28"/>
          <w:szCs w:val="28"/>
          <w:u w:val="none"/>
          <w:shd w:val="clear" w:color="auto" w:fill="auto"/>
          <w:lang w:eastAsia="zh-CN"/>
        </w:rPr>
        <w:t>和</w:t>
      </w:r>
      <w:r>
        <w:rPr>
          <w:rFonts w:hint="eastAsia" w:ascii="宋体" w:hAnsi="宋体" w:eastAsia="宋体" w:cs="宋体"/>
          <w:b w:val="0"/>
          <w:bCs w:val="0"/>
          <w:sz w:val="28"/>
          <w:szCs w:val="28"/>
          <w:u w:val="none"/>
          <w:shd w:val="clear" w:color="auto" w:fill="auto"/>
          <w:lang w:val="en-US" w:eastAsia="zh-CN"/>
        </w:rPr>
        <w:t>按揭</w:t>
      </w:r>
      <w:r>
        <w:rPr>
          <w:rFonts w:hint="eastAsia" w:ascii="宋体" w:hAnsi="宋体" w:eastAsia="宋体" w:cs="宋体"/>
          <w:b w:val="0"/>
          <w:bCs w:val="0"/>
          <w:sz w:val="28"/>
          <w:szCs w:val="28"/>
          <w:u w:val="none"/>
          <w:shd w:val="clear" w:color="auto" w:fill="auto"/>
          <w:lang w:eastAsia="zh-CN"/>
        </w:rPr>
        <w:t>抵押贷款（包括不动产抵押登记）手续时，</w:t>
      </w:r>
      <w:r>
        <w:rPr>
          <w:rFonts w:hint="eastAsia" w:ascii="宋体" w:hAnsi="宋体" w:eastAsia="宋体" w:cs="宋体"/>
          <w:b w:val="0"/>
          <w:bCs w:val="0"/>
          <w:sz w:val="28"/>
          <w:szCs w:val="28"/>
          <w:u w:val="none"/>
          <w:shd w:val="clear" w:color="auto" w:fill="auto"/>
        </w:rPr>
        <w:t>买卖双方按国家规定</w:t>
      </w:r>
      <w:r>
        <w:rPr>
          <w:rFonts w:hint="eastAsia" w:ascii="宋体" w:hAnsi="宋体" w:eastAsia="宋体" w:cs="宋体"/>
          <w:b w:val="0"/>
          <w:bCs w:val="0"/>
          <w:sz w:val="28"/>
          <w:szCs w:val="28"/>
          <w:u w:val="none"/>
          <w:shd w:val="clear" w:color="auto" w:fill="auto"/>
          <w:lang w:eastAsia="zh-CN"/>
        </w:rPr>
        <w:t>和</w:t>
      </w:r>
      <w:r>
        <w:rPr>
          <w:rFonts w:hint="eastAsia" w:ascii="Times New Roman" w:hAnsi="Times New Roman" w:eastAsia="宋体" w:cs="Times New Roman"/>
          <w:sz w:val="28"/>
          <w:szCs w:val="28"/>
          <w:shd w:val="clear" w:color="auto" w:fill="auto"/>
          <w:lang w:val="en-US" w:eastAsia="zh-CN"/>
        </w:rPr>
        <w:t>塔石新居</w:t>
      </w:r>
      <w:r>
        <w:rPr>
          <w:rFonts w:hint="default" w:ascii="Times New Roman" w:hAnsi="Times New Roman" w:eastAsia="宋体" w:cs="Times New Roman"/>
          <w:sz w:val="28"/>
          <w:szCs w:val="28"/>
          <w:shd w:val="clear" w:color="auto" w:fill="auto"/>
          <w:lang w:val="en-US" w:eastAsia="zh-CN"/>
        </w:rPr>
        <w:t>《</w:t>
      </w:r>
      <w:r>
        <w:rPr>
          <w:rFonts w:hint="eastAsia" w:ascii="Times New Roman" w:hAnsi="Times New Roman" w:eastAsia="宋体" w:cs="Times New Roman"/>
          <w:sz w:val="28"/>
          <w:szCs w:val="28"/>
          <w:shd w:val="clear" w:color="auto" w:fill="auto"/>
          <w:lang w:val="en-US" w:eastAsia="zh-CN"/>
        </w:rPr>
        <w:t>房屋</w:t>
      </w:r>
      <w:r>
        <w:rPr>
          <w:rFonts w:hint="default" w:ascii="Times New Roman" w:hAnsi="Times New Roman" w:eastAsia="宋体" w:cs="Times New Roman"/>
          <w:sz w:val="28"/>
          <w:szCs w:val="28"/>
          <w:shd w:val="clear" w:color="auto" w:fill="auto"/>
          <w:lang w:val="en-US" w:eastAsia="zh-CN"/>
        </w:rPr>
        <w:t>买卖合同》</w:t>
      </w:r>
      <w:r>
        <w:rPr>
          <w:rFonts w:hint="eastAsia" w:ascii="宋体" w:hAnsi="宋体" w:eastAsia="宋体" w:cs="宋体"/>
          <w:sz w:val="28"/>
          <w:szCs w:val="28"/>
          <w:shd w:val="clear" w:color="auto" w:fill="auto"/>
          <w:lang w:eastAsia="zh-CN"/>
        </w:rPr>
        <w:t>和补充协议、</w:t>
      </w:r>
      <w:r>
        <w:rPr>
          <w:rFonts w:hint="eastAsia" w:ascii="宋体" w:hAnsi="宋体" w:eastAsia="宋体" w:cs="宋体"/>
          <w:b w:val="0"/>
          <w:bCs w:val="0"/>
          <w:sz w:val="28"/>
          <w:szCs w:val="28"/>
          <w:u w:val="none"/>
          <w:shd w:val="clear" w:color="auto" w:fill="auto"/>
          <w:lang w:eastAsia="zh-CN"/>
        </w:rPr>
        <w:t>抵押贷款合同约定</w:t>
      </w:r>
      <w:r>
        <w:rPr>
          <w:rFonts w:hint="eastAsia" w:ascii="宋体" w:hAnsi="宋体" w:eastAsia="宋体" w:cs="宋体"/>
          <w:b w:val="0"/>
          <w:bCs w:val="0"/>
          <w:sz w:val="28"/>
          <w:szCs w:val="28"/>
          <w:u w:val="none"/>
          <w:shd w:val="clear" w:color="auto" w:fill="auto"/>
        </w:rPr>
        <w:t>分别承担相应税费</w:t>
      </w:r>
      <w:r>
        <w:rPr>
          <w:rFonts w:hint="eastAsia" w:ascii="宋体" w:hAnsi="宋体" w:eastAsia="宋体" w:cs="宋体"/>
          <w:b w:val="0"/>
          <w:bCs w:val="0"/>
          <w:sz w:val="28"/>
          <w:szCs w:val="28"/>
          <w:u w:val="none"/>
          <w:shd w:val="clear" w:color="auto" w:fill="auto"/>
          <w:lang w:eastAsia="zh-CN"/>
        </w:rPr>
        <w:t>；</w:t>
      </w:r>
      <w:r>
        <w:rPr>
          <w:rFonts w:hint="eastAsia" w:ascii="宋体" w:hAnsi="宋体" w:eastAsia="宋体" w:cs="宋体"/>
          <w:b/>
          <w:bCs/>
          <w:sz w:val="28"/>
          <w:szCs w:val="28"/>
          <w:u w:val="none"/>
          <w:shd w:val="clear" w:color="auto" w:fill="auto"/>
        </w:rPr>
        <w:t>⑥</w:t>
      </w:r>
      <w:r>
        <w:rPr>
          <w:rFonts w:hint="eastAsia" w:ascii="宋体" w:hAnsi="宋体" w:eastAsia="宋体" w:cs="宋体"/>
          <w:b w:val="0"/>
          <w:bCs w:val="0"/>
          <w:sz w:val="28"/>
          <w:szCs w:val="28"/>
          <w:u w:val="none"/>
          <w:shd w:val="clear" w:color="auto" w:fill="auto"/>
        </w:rPr>
        <w:t>因</w:t>
      </w:r>
      <w:r>
        <w:rPr>
          <w:rFonts w:hint="eastAsia" w:ascii="宋体" w:hAnsi="宋体" w:eastAsia="宋体" w:cs="宋体"/>
          <w:b w:val="0"/>
          <w:bCs w:val="0"/>
          <w:sz w:val="28"/>
          <w:szCs w:val="28"/>
          <w:u w:val="none"/>
          <w:shd w:val="clear" w:color="auto" w:fill="auto"/>
          <w:lang w:eastAsia="zh-CN"/>
        </w:rPr>
        <w:t>买受人原因未签订</w:t>
      </w:r>
      <w:r>
        <w:rPr>
          <w:rFonts w:hint="eastAsia" w:ascii="Times New Roman" w:hAnsi="Times New Roman" w:eastAsia="宋体" w:cs="Times New Roman"/>
          <w:sz w:val="28"/>
          <w:szCs w:val="28"/>
          <w:shd w:val="clear" w:color="auto" w:fill="auto"/>
          <w:lang w:val="en-US" w:eastAsia="zh-CN"/>
        </w:rPr>
        <w:t>塔石新居</w:t>
      </w:r>
      <w:r>
        <w:rPr>
          <w:rFonts w:hint="default" w:ascii="Times New Roman" w:hAnsi="Times New Roman" w:eastAsia="宋体" w:cs="Times New Roman"/>
          <w:sz w:val="28"/>
          <w:szCs w:val="28"/>
          <w:shd w:val="clear" w:color="auto" w:fill="auto"/>
          <w:lang w:val="en-US" w:eastAsia="zh-CN"/>
        </w:rPr>
        <w:t>《</w:t>
      </w:r>
      <w:r>
        <w:rPr>
          <w:rFonts w:hint="eastAsia" w:ascii="Times New Roman" w:hAnsi="Times New Roman" w:eastAsia="宋体" w:cs="Times New Roman"/>
          <w:sz w:val="28"/>
          <w:szCs w:val="28"/>
          <w:shd w:val="clear" w:color="auto" w:fill="auto"/>
          <w:lang w:val="en-US" w:eastAsia="zh-CN"/>
        </w:rPr>
        <w:t>房屋</w:t>
      </w:r>
      <w:r>
        <w:rPr>
          <w:rFonts w:hint="default" w:ascii="Times New Roman" w:hAnsi="Times New Roman" w:eastAsia="宋体" w:cs="Times New Roman"/>
          <w:sz w:val="28"/>
          <w:szCs w:val="28"/>
          <w:shd w:val="clear" w:color="auto" w:fill="auto"/>
          <w:lang w:val="en-US" w:eastAsia="zh-CN"/>
        </w:rPr>
        <w:t>买卖合同》</w:t>
      </w:r>
      <w:r>
        <w:rPr>
          <w:rFonts w:hint="eastAsia" w:ascii="宋体" w:hAnsi="宋体" w:eastAsia="宋体" w:cs="宋体"/>
          <w:b w:val="0"/>
          <w:bCs w:val="0"/>
          <w:sz w:val="28"/>
          <w:szCs w:val="28"/>
          <w:u w:val="none"/>
          <w:shd w:val="clear" w:color="auto" w:fill="auto"/>
          <w:lang w:eastAsia="zh-CN"/>
        </w:rPr>
        <w:t>和补充协议或未支付首付款的，</w:t>
      </w:r>
      <w:r>
        <w:rPr>
          <w:rFonts w:hint="eastAsia" w:ascii="宋体" w:hAnsi="宋体" w:eastAsia="宋体" w:cs="宋体"/>
          <w:b w:val="0"/>
          <w:bCs w:val="0"/>
          <w:sz w:val="28"/>
          <w:szCs w:val="28"/>
          <w:shd w:val="clear" w:color="auto" w:fill="auto"/>
          <w:lang w:val="en-US" w:eastAsia="zh-CN"/>
        </w:rPr>
        <w:t>视为买受人放弃购买，出卖人有权另行出售标的，买受人交纳的竞买保证金不予退还，且买受人应向出卖人</w:t>
      </w:r>
      <w:r>
        <w:rPr>
          <w:rFonts w:hint="eastAsia" w:ascii="宋体" w:hAnsi="宋体" w:eastAsia="宋体" w:cs="宋体"/>
          <w:sz w:val="28"/>
          <w:szCs w:val="28"/>
          <w:shd w:val="clear" w:color="auto" w:fill="auto"/>
        </w:rPr>
        <w:t>支付交易房屋拍卖成交</w:t>
      </w:r>
      <w:r>
        <w:rPr>
          <w:rFonts w:hint="eastAsia" w:ascii="宋体" w:hAnsi="宋体" w:eastAsia="宋体" w:cs="宋体"/>
          <w:b w:val="0"/>
          <w:bCs w:val="0"/>
          <w:sz w:val="28"/>
          <w:szCs w:val="28"/>
          <w:u w:val="none"/>
          <w:shd w:val="clear" w:color="auto" w:fill="auto"/>
        </w:rPr>
        <w:t>总房款</w:t>
      </w:r>
      <w:bookmarkStart w:id="0" w:name="_GoBack"/>
      <w:bookmarkEnd w:id="0"/>
      <w:r>
        <w:rPr>
          <w:rFonts w:hint="eastAsia" w:ascii="宋体" w:hAnsi="宋体" w:eastAsia="宋体" w:cs="宋体"/>
          <w:sz w:val="28"/>
          <w:szCs w:val="28"/>
          <w:shd w:val="clear" w:color="auto" w:fill="auto"/>
        </w:rPr>
        <w:t>10%的违约金</w:t>
      </w:r>
      <w:r>
        <w:rPr>
          <w:rFonts w:hint="eastAsia" w:ascii="宋体" w:hAnsi="宋体" w:eastAsia="宋体" w:cs="宋体"/>
          <w:sz w:val="28"/>
          <w:szCs w:val="28"/>
          <w:shd w:val="clear" w:color="auto" w:fill="auto"/>
          <w:lang w:eastAsia="zh-CN"/>
        </w:rPr>
        <w:t>；</w:t>
      </w:r>
      <w:r>
        <w:rPr>
          <w:rFonts w:hint="eastAsia" w:ascii="宋体" w:hAnsi="宋体" w:eastAsia="宋体" w:cs="宋体"/>
          <w:b w:val="0"/>
          <w:bCs w:val="0"/>
          <w:sz w:val="28"/>
          <w:szCs w:val="28"/>
          <w:u w:val="none"/>
          <w:shd w:val="clear" w:color="auto" w:fill="auto"/>
        </w:rPr>
        <w:t>因</w:t>
      </w:r>
      <w:r>
        <w:rPr>
          <w:rFonts w:hint="eastAsia" w:ascii="宋体" w:hAnsi="宋体" w:eastAsia="宋体" w:cs="宋体"/>
          <w:b w:val="0"/>
          <w:bCs w:val="0"/>
          <w:sz w:val="28"/>
          <w:szCs w:val="28"/>
          <w:u w:val="none"/>
          <w:shd w:val="clear" w:color="auto" w:fill="auto"/>
          <w:lang w:eastAsia="zh-CN"/>
        </w:rPr>
        <w:t>买受人原因未能</w:t>
      </w:r>
      <w:r>
        <w:rPr>
          <w:rFonts w:hint="eastAsia" w:ascii="宋体" w:hAnsi="宋体" w:eastAsia="宋体" w:cs="宋体"/>
          <w:b w:val="0"/>
          <w:bCs w:val="0"/>
          <w:sz w:val="28"/>
          <w:szCs w:val="28"/>
          <w:u w:val="none"/>
          <w:shd w:val="clear" w:color="auto" w:fill="auto"/>
        </w:rPr>
        <w:t>办理不动产权转移登记、</w:t>
      </w:r>
      <w:r>
        <w:rPr>
          <w:rFonts w:hint="eastAsia" w:ascii="宋体" w:hAnsi="宋体" w:eastAsia="宋体" w:cs="宋体"/>
          <w:b w:val="0"/>
          <w:bCs w:val="0"/>
          <w:sz w:val="28"/>
          <w:szCs w:val="28"/>
          <w:u w:val="none"/>
          <w:shd w:val="clear" w:color="auto" w:fill="auto"/>
          <w:lang w:val="en-US" w:eastAsia="zh-CN"/>
        </w:rPr>
        <w:t>按揭</w:t>
      </w:r>
      <w:r>
        <w:rPr>
          <w:rFonts w:hint="eastAsia" w:ascii="宋体" w:hAnsi="宋体" w:eastAsia="宋体" w:cs="宋体"/>
          <w:b w:val="0"/>
          <w:bCs w:val="0"/>
          <w:sz w:val="28"/>
          <w:szCs w:val="28"/>
          <w:u w:val="none"/>
          <w:shd w:val="clear" w:color="auto" w:fill="auto"/>
          <w:lang w:eastAsia="zh-CN"/>
        </w:rPr>
        <w:t>贷款不动产抵押登记</w:t>
      </w:r>
      <w:r>
        <w:rPr>
          <w:rFonts w:hint="eastAsia" w:ascii="宋体" w:hAnsi="宋体" w:eastAsia="宋体" w:cs="宋体"/>
          <w:b w:val="0"/>
          <w:bCs w:val="0"/>
          <w:sz w:val="28"/>
          <w:szCs w:val="28"/>
          <w:u w:val="none"/>
          <w:shd w:val="clear" w:color="auto" w:fill="auto"/>
        </w:rPr>
        <w:t>的，</w:t>
      </w:r>
      <w:r>
        <w:rPr>
          <w:rFonts w:hint="eastAsia" w:ascii="宋体" w:hAnsi="宋体" w:eastAsia="宋体" w:cs="宋体"/>
          <w:b w:val="0"/>
          <w:bCs w:val="0"/>
          <w:sz w:val="28"/>
          <w:szCs w:val="28"/>
          <w:u w:val="none"/>
          <w:shd w:val="clear" w:color="auto" w:fill="auto"/>
          <w:lang w:eastAsia="zh-CN"/>
        </w:rPr>
        <w:t>出卖人</w:t>
      </w:r>
      <w:r>
        <w:rPr>
          <w:rFonts w:hint="eastAsia" w:ascii="宋体" w:hAnsi="宋体" w:eastAsia="宋体" w:cs="宋体"/>
          <w:b w:val="0"/>
          <w:bCs w:val="0"/>
          <w:sz w:val="28"/>
          <w:szCs w:val="28"/>
          <w:u w:val="none"/>
          <w:shd w:val="clear" w:color="auto" w:fill="auto"/>
        </w:rPr>
        <w:t>有权</w:t>
      </w:r>
      <w:r>
        <w:rPr>
          <w:rFonts w:hint="eastAsia" w:ascii="宋体" w:hAnsi="宋体" w:eastAsia="宋体" w:cs="宋体"/>
          <w:b w:val="0"/>
          <w:bCs w:val="0"/>
          <w:sz w:val="28"/>
          <w:szCs w:val="28"/>
          <w:u w:val="none"/>
          <w:shd w:val="clear" w:color="auto" w:fill="auto"/>
          <w:lang w:eastAsia="zh-CN"/>
        </w:rPr>
        <w:t>单方无条件</w:t>
      </w:r>
      <w:r>
        <w:rPr>
          <w:rFonts w:hint="eastAsia" w:ascii="宋体" w:hAnsi="宋体" w:eastAsia="宋体" w:cs="宋体"/>
          <w:b w:val="0"/>
          <w:bCs w:val="0"/>
          <w:sz w:val="28"/>
          <w:szCs w:val="28"/>
          <w:u w:val="none"/>
          <w:shd w:val="clear" w:color="auto" w:fill="auto"/>
        </w:rPr>
        <w:t>解除合同，</w:t>
      </w:r>
      <w:r>
        <w:rPr>
          <w:rFonts w:hint="eastAsia" w:ascii="宋体" w:hAnsi="宋体" w:eastAsia="宋体" w:cs="宋体"/>
          <w:b w:val="0"/>
          <w:bCs w:val="0"/>
          <w:sz w:val="28"/>
          <w:szCs w:val="28"/>
          <w:u w:val="none"/>
          <w:shd w:val="clear" w:color="auto" w:fill="auto"/>
          <w:lang w:eastAsia="zh-CN"/>
        </w:rPr>
        <w:t>买受人</w:t>
      </w:r>
      <w:r>
        <w:rPr>
          <w:rFonts w:hint="eastAsia" w:ascii="宋体" w:hAnsi="宋体" w:eastAsia="宋体" w:cs="宋体"/>
          <w:b w:val="0"/>
          <w:bCs w:val="0"/>
          <w:sz w:val="28"/>
          <w:szCs w:val="28"/>
          <w:u w:val="none"/>
          <w:shd w:val="clear" w:color="auto" w:fill="auto"/>
        </w:rPr>
        <w:t>应承担违约责任（除不退还竞买保证金外，</w:t>
      </w:r>
      <w:r>
        <w:rPr>
          <w:rFonts w:hint="eastAsia" w:ascii="宋体" w:hAnsi="宋体" w:eastAsia="宋体" w:cs="宋体"/>
          <w:b w:val="0"/>
          <w:bCs w:val="0"/>
          <w:sz w:val="28"/>
          <w:szCs w:val="28"/>
          <w:u w:val="none"/>
          <w:shd w:val="clear" w:color="auto" w:fill="auto"/>
          <w:lang w:eastAsia="zh-CN"/>
        </w:rPr>
        <w:t>买受人</w:t>
      </w:r>
      <w:r>
        <w:rPr>
          <w:rFonts w:hint="eastAsia" w:ascii="宋体" w:hAnsi="宋体" w:eastAsia="宋体" w:cs="宋体"/>
          <w:b w:val="0"/>
          <w:bCs w:val="0"/>
          <w:sz w:val="28"/>
          <w:szCs w:val="28"/>
          <w:u w:val="none"/>
          <w:shd w:val="clear" w:color="auto" w:fill="auto"/>
        </w:rPr>
        <w:t>还应向</w:t>
      </w:r>
      <w:r>
        <w:rPr>
          <w:rFonts w:hint="eastAsia" w:ascii="宋体" w:hAnsi="宋体" w:eastAsia="宋体" w:cs="宋体"/>
          <w:b w:val="0"/>
          <w:bCs w:val="0"/>
          <w:sz w:val="28"/>
          <w:szCs w:val="28"/>
          <w:u w:val="none"/>
          <w:shd w:val="clear" w:color="auto" w:fill="auto"/>
          <w:lang w:eastAsia="zh-CN"/>
        </w:rPr>
        <w:t>出卖人</w:t>
      </w:r>
      <w:r>
        <w:rPr>
          <w:rFonts w:hint="eastAsia" w:ascii="宋体" w:hAnsi="宋体" w:eastAsia="宋体" w:cs="宋体"/>
          <w:b w:val="0"/>
          <w:bCs w:val="0"/>
          <w:sz w:val="28"/>
          <w:szCs w:val="28"/>
          <w:u w:val="none"/>
          <w:shd w:val="clear" w:color="auto" w:fill="auto"/>
        </w:rPr>
        <w:t>支付拍卖成交总房款10%的违约金</w:t>
      </w:r>
      <w:r>
        <w:rPr>
          <w:rFonts w:hint="eastAsia" w:ascii="宋体" w:hAnsi="宋体" w:eastAsia="宋体" w:cs="宋体"/>
          <w:b w:val="0"/>
          <w:bCs w:val="0"/>
          <w:sz w:val="28"/>
          <w:szCs w:val="28"/>
          <w:u w:val="none"/>
          <w:shd w:val="clear" w:color="auto" w:fill="auto"/>
          <w:lang w:val="en-US" w:eastAsia="zh-CN"/>
        </w:rPr>
        <w:t>以及出卖人为此支付的各种税费</w:t>
      </w:r>
      <w:r>
        <w:rPr>
          <w:rFonts w:hint="eastAsia" w:ascii="宋体" w:hAnsi="宋体" w:eastAsia="宋体" w:cs="宋体"/>
          <w:b w:val="0"/>
          <w:bCs w:val="0"/>
          <w:sz w:val="28"/>
          <w:szCs w:val="28"/>
          <w:u w:val="none"/>
          <w:shd w:val="clear" w:color="auto" w:fill="auto"/>
        </w:rPr>
        <w:t>）</w:t>
      </w:r>
      <w:r>
        <w:rPr>
          <w:rFonts w:hint="eastAsia" w:ascii="宋体" w:hAnsi="宋体" w:eastAsia="宋体" w:cs="宋体"/>
          <w:b w:val="0"/>
          <w:bCs w:val="0"/>
          <w:sz w:val="28"/>
          <w:szCs w:val="28"/>
          <w:u w:val="none"/>
          <w:shd w:val="clear" w:color="auto" w:fill="auto"/>
          <w:lang w:eastAsia="zh-CN"/>
        </w:rPr>
        <w:t>，除非买受人按本条第</w:t>
      </w:r>
      <w:r>
        <w:rPr>
          <w:rFonts w:hint="eastAsia" w:ascii="宋体" w:hAnsi="宋体" w:eastAsia="宋体" w:cs="宋体"/>
          <w:b w:val="0"/>
          <w:bCs w:val="0"/>
          <w:sz w:val="28"/>
          <w:szCs w:val="28"/>
          <w:u w:val="none"/>
          <w:shd w:val="clear" w:color="auto" w:fill="auto"/>
        </w:rPr>
        <w:t>③</w:t>
      </w:r>
      <w:r>
        <w:rPr>
          <w:rFonts w:hint="eastAsia" w:ascii="宋体" w:hAnsi="宋体" w:eastAsia="宋体" w:cs="宋体"/>
          <w:b w:val="0"/>
          <w:bCs w:val="0"/>
          <w:sz w:val="28"/>
          <w:szCs w:val="28"/>
          <w:u w:val="none"/>
          <w:shd w:val="clear" w:color="auto" w:fill="auto"/>
          <w:lang w:eastAsia="zh-CN"/>
        </w:rPr>
        <w:t>项约定一次性付款或分期付款</w:t>
      </w:r>
      <w:r>
        <w:rPr>
          <w:rFonts w:hint="eastAsia" w:ascii="宋体" w:hAnsi="宋体" w:eastAsia="宋体" w:cs="宋体"/>
          <w:b w:val="0"/>
          <w:bCs w:val="0"/>
          <w:sz w:val="28"/>
          <w:szCs w:val="28"/>
          <w:u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rPr>
          <w:rFonts w:hint="eastAsia" w:ascii="宋体" w:hAnsi="宋体" w:eastAsia="宋体" w:cs="宋体"/>
          <w:b/>
          <w:sz w:val="28"/>
          <w:szCs w:val="28"/>
          <w:lang w:val="en-US" w:eastAsia="zh-CN"/>
        </w:rPr>
      </w:pPr>
      <w:r>
        <w:rPr>
          <w:rFonts w:hint="eastAsia" w:ascii="宋体" w:hAnsi="宋体" w:eastAsia="宋体" w:cs="宋体"/>
          <w:b/>
          <w:sz w:val="28"/>
          <w:szCs w:val="28"/>
          <w:lang w:eastAsia="zh-CN"/>
        </w:rPr>
        <w:t>八、资产出让方在收到买受人的全额拍卖成交价款后15个工作日内与买受人签署《移交确认书》，即日起，标的占有转移给买受人，若买受人逾期不前往办理标的移交手续，逾期期间将按成交价1‰每日向资产出让方缴纳标的保管费。</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rPr>
          <w:rFonts w:hint="eastAsia" w:ascii="宋体" w:hAnsi="宋体" w:eastAsia="宋体" w:cs="宋体"/>
          <w:b/>
          <w:sz w:val="28"/>
          <w:szCs w:val="28"/>
          <w:u w:val="single"/>
        </w:rPr>
      </w:pPr>
      <w:r>
        <w:rPr>
          <w:rFonts w:hint="eastAsia" w:ascii="宋体" w:hAnsi="宋体" w:eastAsia="宋体" w:cs="宋体"/>
          <w:b/>
          <w:sz w:val="28"/>
          <w:szCs w:val="28"/>
          <w:lang w:eastAsia="zh-CN"/>
        </w:rPr>
        <w:t>九</w:t>
      </w:r>
      <w:r>
        <w:rPr>
          <w:rFonts w:hint="eastAsia" w:ascii="宋体" w:hAnsi="宋体" w:eastAsia="宋体" w:cs="宋体"/>
          <w:b/>
          <w:sz w:val="28"/>
          <w:szCs w:val="28"/>
        </w:rPr>
        <w:t>、竞买人成为买受人后，</w:t>
      </w:r>
      <w:r>
        <w:rPr>
          <w:rFonts w:hint="eastAsia" w:ascii="宋体" w:hAnsi="宋体" w:eastAsia="宋体" w:cs="宋体"/>
          <w:b/>
          <w:sz w:val="28"/>
          <w:szCs w:val="28"/>
          <w:lang w:eastAsia="zh-CN"/>
        </w:rPr>
        <w:t>竞买</w:t>
      </w:r>
      <w:r>
        <w:rPr>
          <w:rFonts w:hint="eastAsia" w:ascii="宋体" w:hAnsi="宋体" w:eastAsia="宋体" w:cs="宋体"/>
          <w:b/>
          <w:sz w:val="28"/>
          <w:szCs w:val="28"/>
        </w:rPr>
        <w:t xml:space="preserve">保证金在买受人付清全部成交价款及拍卖佣金后，由收款人退还给买受人。如竞买人未竞得标的, </w:t>
      </w:r>
      <w:r>
        <w:rPr>
          <w:rFonts w:hint="eastAsia" w:ascii="宋体" w:hAnsi="宋体" w:eastAsia="宋体" w:cs="宋体"/>
          <w:b/>
          <w:sz w:val="28"/>
          <w:szCs w:val="28"/>
          <w:lang w:eastAsia="zh-CN"/>
        </w:rPr>
        <w:t>竞买</w:t>
      </w:r>
      <w:r>
        <w:rPr>
          <w:rFonts w:hint="eastAsia" w:ascii="宋体" w:hAnsi="宋体" w:eastAsia="宋体" w:cs="宋体"/>
          <w:b/>
          <w:sz w:val="28"/>
          <w:szCs w:val="28"/>
        </w:rPr>
        <w:t>保证金</w:t>
      </w:r>
      <w:r>
        <w:rPr>
          <w:rFonts w:hint="eastAsia" w:ascii="宋体" w:hAnsi="宋体" w:eastAsia="宋体" w:cs="宋体"/>
          <w:b/>
          <w:sz w:val="28"/>
          <w:szCs w:val="28"/>
          <w:lang w:eastAsia="zh-CN"/>
        </w:rPr>
        <w:t>在拍卖会后五个工作日内</w:t>
      </w:r>
      <w:r>
        <w:rPr>
          <w:rFonts w:hint="eastAsia" w:ascii="宋体" w:hAnsi="宋体" w:eastAsia="宋体" w:cs="宋体"/>
          <w:b/>
          <w:sz w:val="28"/>
          <w:szCs w:val="28"/>
        </w:rPr>
        <w:t>由收款人退还给竞买人（不计息）。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十</w:t>
      </w:r>
      <w:r>
        <w:rPr>
          <w:rFonts w:hint="eastAsia" w:ascii="宋体" w:hAnsi="宋体" w:eastAsia="宋体" w:cs="宋体"/>
          <w:sz w:val="28"/>
          <w:szCs w:val="28"/>
        </w:rPr>
        <w:t>、买受人竞得标的后，买受人在拍卖文件约定时间内不付清全部成交价款和全部拍卖佣金的，以及不履行或不全部履行责任和义务的，视为买受人违约，其</w:t>
      </w:r>
      <w:r>
        <w:rPr>
          <w:rFonts w:hint="eastAsia" w:ascii="宋体" w:hAnsi="宋体" w:eastAsia="宋体" w:cs="宋体"/>
          <w:sz w:val="28"/>
          <w:szCs w:val="28"/>
          <w:lang w:eastAsia="zh-CN"/>
        </w:rPr>
        <w:t>竞买</w:t>
      </w:r>
      <w:r>
        <w:rPr>
          <w:rFonts w:hint="eastAsia" w:ascii="宋体" w:hAnsi="宋体" w:eastAsia="宋体" w:cs="宋体"/>
          <w:sz w:val="28"/>
          <w:szCs w:val="28"/>
        </w:rPr>
        <w:t>保证金及所交款项作为违约金不得退还，</w:t>
      </w:r>
      <w:r>
        <w:rPr>
          <w:rFonts w:hint="eastAsia" w:ascii="宋体" w:hAnsi="宋体" w:eastAsia="宋体" w:cs="宋体"/>
          <w:sz w:val="28"/>
          <w:szCs w:val="28"/>
          <w:lang w:eastAsia="zh-CN"/>
        </w:rPr>
        <w:t>并按《拍卖法》</w:t>
      </w:r>
      <w:r>
        <w:rPr>
          <w:rFonts w:hint="eastAsia" w:ascii="宋体" w:hAnsi="宋体" w:eastAsia="宋体" w:cs="宋体"/>
          <w:sz w:val="28"/>
          <w:szCs w:val="28"/>
          <w:lang w:val="en-US" w:eastAsia="zh-CN"/>
        </w:rPr>
        <w:t>39条之规定，</w:t>
      </w:r>
      <w:r>
        <w:rPr>
          <w:rFonts w:hint="eastAsia" w:ascii="宋体" w:hAnsi="宋体" w:eastAsia="宋体" w:cs="宋体"/>
          <w:sz w:val="28"/>
          <w:szCs w:val="28"/>
        </w:rPr>
        <w:t>拍卖人</w:t>
      </w:r>
      <w:r>
        <w:rPr>
          <w:rFonts w:hint="eastAsia" w:ascii="宋体" w:hAnsi="宋体" w:eastAsia="宋体" w:cs="宋体"/>
          <w:sz w:val="28"/>
          <w:szCs w:val="28"/>
          <w:lang w:eastAsia="zh-CN"/>
        </w:rPr>
        <w:t>在</w:t>
      </w:r>
      <w:r>
        <w:rPr>
          <w:rFonts w:hint="eastAsia" w:ascii="宋体" w:hAnsi="宋体" w:eastAsia="宋体" w:cs="宋体"/>
          <w:sz w:val="28"/>
          <w:szCs w:val="28"/>
        </w:rPr>
        <w:t>征得委托人同意后（且无须另行通知买受人），将拍卖标的再行拍卖。由此造成的损失（含再次拍卖的价差损失、买卖双方应付的拍卖佣金等），由买受人全部承担。</w:t>
      </w:r>
    </w:p>
    <w:p>
      <w:pPr>
        <w:keepNext w:val="0"/>
        <w:keepLines w:val="0"/>
        <w:pageBreakBefore w:val="0"/>
        <w:widowControl w:val="0"/>
        <w:kinsoku/>
        <w:wordWrap/>
        <w:overflowPunct/>
        <w:topLinePunct w:val="0"/>
        <w:autoSpaceDE/>
        <w:autoSpaceDN/>
        <w:bidi w:val="0"/>
        <w:spacing w:after="0" w:line="500" w:lineRule="exact"/>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十一、</w:t>
      </w:r>
      <w:r>
        <w:rPr>
          <w:rFonts w:hint="eastAsia" w:ascii="宋体" w:hAnsi="宋体" w:eastAsia="宋体" w:cs="宋体"/>
          <w:b/>
          <w:bCs/>
          <w:kern w:val="10"/>
          <w:sz w:val="28"/>
          <w:szCs w:val="28"/>
          <w:lang w:eastAsia="zh-CN"/>
        </w:rPr>
        <w:t>买受人应在拍卖成交后次日起</w:t>
      </w:r>
      <w:r>
        <w:rPr>
          <w:rFonts w:hint="eastAsia" w:ascii="宋体" w:hAnsi="宋体" w:eastAsia="宋体" w:cs="宋体"/>
          <w:b/>
          <w:bCs/>
          <w:kern w:val="10"/>
          <w:sz w:val="28"/>
          <w:szCs w:val="28"/>
          <w:u w:val="single"/>
          <w:lang w:val="en-US" w:eastAsia="zh-CN"/>
        </w:rPr>
        <w:t>5个工作日内</w:t>
      </w:r>
      <w:r>
        <w:rPr>
          <w:rFonts w:hint="eastAsia" w:ascii="宋体" w:hAnsi="宋体" w:eastAsia="宋体" w:cs="宋体"/>
          <w:b/>
          <w:bCs/>
          <w:kern w:val="10"/>
          <w:sz w:val="28"/>
          <w:szCs w:val="28"/>
          <w:lang w:val="en-US" w:eastAsia="zh-CN"/>
        </w:rPr>
        <w:t>向拍卖人支付</w:t>
      </w:r>
      <w:r>
        <w:rPr>
          <w:rFonts w:hint="eastAsia" w:ascii="宋体" w:hAnsi="宋体" w:eastAsia="宋体" w:cs="宋体"/>
          <w:b/>
          <w:bCs/>
          <w:kern w:val="10"/>
          <w:sz w:val="28"/>
          <w:szCs w:val="28"/>
        </w:rPr>
        <w:t>拍卖成交价</w:t>
      </w:r>
      <w:r>
        <w:rPr>
          <w:rFonts w:hint="eastAsia" w:ascii="宋体" w:hAnsi="宋体" w:eastAsia="宋体" w:cs="宋体"/>
          <w:b/>
          <w:bCs/>
          <w:kern w:val="10"/>
          <w:sz w:val="28"/>
          <w:szCs w:val="28"/>
          <w:u w:val="single"/>
        </w:rPr>
        <w:t>1.7%</w:t>
      </w:r>
      <w:r>
        <w:rPr>
          <w:rFonts w:hint="eastAsia" w:ascii="宋体" w:hAnsi="宋体" w:eastAsia="宋体" w:cs="宋体"/>
          <w:b/>
          <w:bCs/>
          <w:kern w:val="10"/>
          <w:sz w:val="28"/>
          <w:szCs w:val="28"/>
        </w:rPr>
        <w:t>的拍卖佣金</w:t>
      </w:r>
      <w:r>
        <w:rPr>
          <w:rFonts w:hint="eastAsia" w:ascii="宋体" w:hAnsi="宋体" w:eastAsia="宋体" w:cs="宋体"/>
          <w:b/>
          <w:bCs/>
          <w:sz w:val="28"/>
          <w:szCs w:val="28"/>
        </w:rPr>
        <w:t>（收款户名：</w:t>
      </w:r>
      <w:r>
        <w:rPr>
          <w:rFonts w:hint="eastAsia" w:ascii="宋体" w:hAnsi="宋体" w:eastAsia="宋体" w:cs="宋体"/>
          <w:b/>
          <w:bCs/>
          <w:spacing w:val="-2"/>
          <w:sz w:val="28"/>
          <w:szCs w:val="28"/>
          <w:u w:val="single"/>
        </w:rPr>
        <w:t>四川达洲拍卖有限公司</w:t>
      </w:r>
      <w:r>
        <w:rPr>
          <w:rFonts w:hint="eastAsia" w:ascii="宋体" w:hAnsi="宋体" w:eastAsia="宋体" w:cs="宋体"/>
          <w:b/>
          <w:bCs/>
          <w:spacing w:val="-2"/>
          <w:sz w:val="28"/>
          <w:szCs w:val="28"/>
        </w:rPr>
        <w:t>，开户银行：</w:t>
      </w:r>
      <w:r>
        <w:rPr>
          <w:rFonts w:hint="eastAsia" w:ascii="宋体" w:hAnsi="宋体" w:eastAsia="宋体" w:cs="宋体"/>
          <w:b/>
          <w:bCs/>
          <w:spacing w:val="-2"/>
          <w:sz w:val="28"/>
          <w:szCs w:val="28"/>
          <w:u w:val="single"/>
        </w:rPr>
        <w:t>中国农业银行股份有限公司成都翡翠城支行</w:t>
      </w:r>
      <w:r>
        <w:rPr>
          <w:rFonts w:hint="eastAsia" w:ascii="宋体" w:hAnsi="宋体" w:eastAsia="宋体" w:cs="宋体"/>
          <w:b/>
          <w:bCs/>
          <w:spacing w:val="-2"/>
          <w:sz w:val="28"/>
          <w:szCs w:val="28"/>
        </w:rPr>
        <w:t>，账号：</w:t>
      </w:r>
      <w:r>
        <w:rPr>
          <w:rFonts w:hint="eastAsia" w:ascii="宋体" w:hAnsi="宋体" w:eastAsia="宋体" w:cs="宋体"/>
          <w:b/>
          <w:bCs/>
          <w:spacing w:val="-2"/>
          <w:sz w:val="28"/>
          <w:szCs w:val="28"/>
          <w:u w:val="single"/>
        </w:rPr>
        <w:t>2281 4401 0</w:t>
      </w:r>
      <w:r>
        <w:rPr>
          <w:rFonts w:hint="eastAsia" w:ascii="宋体" w:hAnsi="宋体" w:eastAsia="宋体" w:cs="宋体"/>
          <w:b/>
          <w:bCs/>
          <w:spacing w:val="-2"/>
          <w:sz w:val="28"/>
          <w:szCs w:val="28"/>
          <w:u w:val="single"/>
          <w:lang w:val="en-US" w:eastAsia="zh-CN"/>
        </w:rPr>
        <w:t>4</w:t>
      </w:r>
      <w:r>
        <w:rPr>
          <w:rFonts w:hint="eastAsia" w:ascii="宋体" w:hAnsi="宋体" w:eastAsia="宋体" w:cs="宋体"/>
          <w:b/>
          <w:bCs/>
          <w:spacing w:val="-2"/>
          <w:sz w:val="28"/>
          <w:szCs w:val="28"/>
          <w:u w:val="single"/>
        </w:rPr>
        <w:t>00 1194 8</w:t>
      </w:r>
      <w:r>
        <w:rPr>
          <w:rFonts w:hint="eastAsia" w:ascii="宋体" w:hAnsi="宋体" w:eastAsia="宋体" w:cs="宋体"/>
          <w:b/>
          <w:bCs/>
          <w:sz w:val="28"/>
          <w:szCs w:val="28"/>
          <w:u w:val="single"/>
        </w:rPr>
        <w:t>）</w:t>
      </w:r>
      <w:r>
        <w:rPr>
          <w:rFonts w:hint="eastAsia" w:ascii="宋体" w:hAnsi="宋体" w:eastAsia="宋体" w:cs="宋体"/>
          <w:b/>
          <w:bCs/>
          <w:kern w:val="10"/>
          <w:sz w:val="28"/>
          <w:szCs w:val="28"/>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sz w:val="28"/>
          <w:szCs w:val="28"/>
        </w:rPr>
        <w:t>十</w:t>
      </w:r>
      <w:r>
        <w:rPr>
          <w:rFonts w:hint="eastAsia" w:ascii="宋体" w:hAnsi="宋体" w:eastAsia="宋体" w:cs="宋体"/>
          <w:b/>
          <w:sz w:val="28"/>
          <w:szCs w:val="28"/>
          <w:lang w:eastAsia="zh-CN"/>
        </w:rPr>
        <w:t>二</w:t>
      </w:r>
      <w:r>
        <w:rPr>
          <w:rFonts w:hint="eastAsia" w:ascii="宋体" w:hAnsi="宋体" w:eastAsia="宋体" w:cs="宋体"/>
          <w:b/>
          <w:sz w:val="28"/>
          <w:szCs w:val="28"/>
        </w:rPr>
        <w:t>、特别约定事项：</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、甲方对已发出的拍卖文件进行必要的澄清或修改的，可在拍卖会举牌应价前通知所有竞买人，该澄清或修改的内容为拍卖补充文件。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、拍卖会因故不能如期举行的，乙方所产生的费用由乙方自行承担。</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、乙方因故不能按时到场参加拍卖会的，造成的损失由乙方承担。</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竞买人凭全套竞买资料换取号牌参与拍卖会；竞买人须妥善保管竞买资料及号牌，竞价时只以号牌举否为确认是否应价的唯一方式；如竞买人未竞得标的，竞买人须凭竞买保证金收据及全套竞买报名资料方能办理退款手续；若因号牌及竞买资料管理不善造成的一切后果均由竞买人自行负责；拍卖成交后，乙方不得以标的瑕疵</w:t>
      </w:r>
      <w:r>
        <w:rPr>
          <w:rFonts w:hint="eastAsia" w:ascii="宋体" w:hAnsi="宋体" w:eastAsia="宋体" w:cs="宋体"/>
          <w:sz w:val="28"/>
          <w:szCs w:val="28"/>
          <w:lang w:eastAsia="zh-CN"/>
        </w:rPr>
        <w:t>为由，拒付或少付成交价款及佣金</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、乙方一经报名，对拟竞拍标的必须</w:t>
      </w:r>
      <w:r>
        <w:rPr>
          <w:rFonts w:hint="eastAsia" w:ascii="宋体" w:hAnsi="宋体" w:eastAsia="宋体" w:cs="宋体"/>
          <w:sz w:val="28"/>
          <w:szCs w:val="28"/>
          <w:lang w:eastAsia="zh-CN"/>
        </w:rPr>
        <w:t>认可</w:t>
      </w:r>
      <w:r>
        <w:rPr>
          <w:rFonts w:hint="eastAsia" w:ascii="宋体" w:hAnsi="宋体" w:eastAsia="宋体" w:cs="宋体"/>
          <w:sz w:val="28"/>
          <w:szCs w:val="28"/>
        </w:rPr>
        <w:t>拍卖参考价</w:t>
      </w:r>
      <w:r>
        <w:rPr>
          <w:rFonts w:hint="eastAsia" w:ascii="宋体" w:hAnsi="宋体" w:eastAsia="宋体" w:cs="宋体"/>
          <w:sz w:val="28"/>
          <w:szCs w:val="28"/>
          <w:lang w:eastAsia="zh-CN"/>
        </w:rPr>
        <w:t>并</w:t>
      </w:r>
      <w:r>
        <w:rPr>
          <w:rFonts w:hint="eastAsia" w:ascii="宋体" w:hAnsi="宋体" w:eastAsia="宋体" w:cs="宋体"/>
          <w:sz w:val="28"/>
          <w:szCs w:val="28"/>
        </w:rPr>
        <w:t>举牌应价，否则视为违约，所交保证金不予退还。</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、拍卖成交后，由</w:t>
      </w:r>
      <w:r>
        <w:rPr>
          <w:rFonts w:hint="eastAsia" w:ascii="宋体" w:hAnsi="宋体" w:eastAsia="宋体" w:cs="宋体"/>
          <w:sz w:val="28"/>
          <w:szCs w:val="28"/>
          <w:lang w:eastAsia="zh-CN"/>
        </w:rPr>
        <w:t>委托方协助</w:t>
      </w:r>
      <w:r>
        <w:rPr>
          <w:rFonts w:hint="eastAsia" w:ascii="宋体" w:hAnsi="宋体" w:eastAsia="宋体" w:cs="宋体"/>
          <w:sz w:val="28"/>
          <w:szCs w:val="28"/>
        </w:rPr>
        <w:t>买方办理产权过户手续。</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w:t>
      </w:r>
      <w:r>
        <w:rPr>
          <w:rFonts w:hint="eastAsia" w:ascii="宋体" w:hAnsi="宋体" w:eastAsia="宋体" w:cs="宋体"/>
          <w:sz w:val="28"/>
          <w:szCs w:val="28"/>
          <w:lang w:eastAsia="zh-CN"/>
        </w:rPr>
        <w:t>三</w:t>
      </w:r>
      <w:r>
        <w:rPr>
          <w:rFonts w:hint="eastAsia" w:ascii="宋体" w:hAnsi="宋体" w:eastAsia="宋体" w:cs="宋体"/>
          <w:sz w:val="28"/>
          <w:szCs w:val="28"/>
        </w:rPr>
        <w:t>、因签订、履行本协议产生的一切法律纠纷引起的诉讼，由拍卖人所在地人民法院管辖。</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注：疫情期间，请各竞买人及相关人员严格遵守各地相关新冠肺炎疫情防控措施并提前做好准备，并在</w:t>
      </w:r>
      <w:r>
        <w:rPr>
          <w:rFonts w:hint="eastAsia" w:ascii="宋体" w:hAnsi="宋体" w:eastAsia="宋体" w:cs="宋体"/>
          <w:b/>
          <w:bCs/>
          <w:sz w:val="28"/>
          <w:szCs w:val="28"/>
          <w:lang w:eastAsia="zh-CN"/>
        </w:rPr>
        <w:t>拍卖会开始前</w:t>
      </w:r>
      <w:r>
        <w:rPr>
          <w:rFonts w:hint="eastAsia" w:ascii="宋体" w:hAnsi="宋体" w:eastAsia="宋体" w:cs="宋体"/>
          <w:b/>
          <w:bCs/>
          <w:sz w:val="28"/>
          <w:szCs w:val="28"/>
          <w:lang w:val="en-US" w:eastAsia="zh-CN"/>
        </w:rPr>
        <w:t>30分钟进入拍卖会场</w:t>
      </w:r>
      <w:r>
        <w:rPr>
          <w:rFonts w:hint="eastAsia" w:ascii="宋体" w:hAnsi="宋体" w:eastAsia="宋体" w:cs="宋体"/>
          <w:sz w:val="28"/>
          <w:szCs w:val="28"/>
          <w:lang w:val="en-US" w:eastAsia="zh-CN"/>
        </w:rPr>
        <w:t>；如因竞买人的原因造成的一切影响和责任损失等由竞买人全部承担。</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 xml:space="preserve">甲方（拍卖人）：四川达洲拍卖有限公司     </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乙方（竞买人）:</w:t>
      </w:r>
    </w:p>
    <w:p>
      <w:pPr>
        <w:keepNext w:val="0"/>
        <w:keepLines w:val="0"/>
        <w:pageBreakBefore w:val="0"/>
        <w:widowControl w:val="0"/>
        <w:kinsoku/>
        <w:wordWrap/>
        <w:overflowPunct/>
        <w:topLinePunct w:val="0"/>
        <w:autoSpaceDE/>
        <w:autoSpaceDN/>
        <w:bidi w:val="0"/>
        <w:adjustRightInd w:val="0"/>
        <w:snapToGrid w:val="0"/>
        <w:spacing w:line="500" w:lineRule="exact"/>
        <w:jc w:val="right"/>
        <w:rPr>
          <w:rFonts w:ascii="宋体" w:hAnsi="宋体" w:cs="宋体"/>
          <w:sz w:val="24"/>
        </w:rPr>
      </w:pPr>
      <w:r>
        <w:rPr>
          <w:rFonts w:hint="eastAsia" w:ascii="宋体" w:hAnsi="宋体" w:eastAsia="宋体" w:cs="宋体"/>
          <w:sz w:val="28"/>
          <w:szCs w:val="28"/>
        </w:rPr>
        <w:t xml:space="preserve">年     月    日   </w:t>
      </w:r>
      <w:r>
        <w:rPr>
          <w:rFonts w:hint="eastAsia" w:ascii="宋体" w:hAnsi="宋体" w:cs="宋体"/>
          <w:sz w:val="24"/>
        </w:rPr>
        <w:t xml:space="preserve">                                         </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CC"/>
    <w:rsid w:val="00012B39"/>
    <w:rsid w:val="00042C86"/>
    <w:rsid w:val="000523FD"/>
    <w:rsid w:val="00070A18"/>
    <w:rsid w:val="0009106C"/>
    <w:rsid w:val="000B4B6D"/>
    <w:rsid w:val="000E20CC"/>
    <w:rsid w:val="00115C1B"/>
    <w:rsid w:val="00131DD9"/>
    <w:rsid w:val="001328F9"/>
    <w:rsid w:val="00172A27"/>
    <w:rsid w:val="001735EF"/>
    <w:rsid w:val="001743C6"/>
    <w:rsid w:val="00197EEF"/>
    <w:rsid w:val="001B67F4"/>
    <w:rsid w:val="001C2FE7"/>
    <w:rsid w:val="001C429E"/>
    <w:rsid w:val="00251552"/>
    <w:rsid w:val="00270B57"/>
    <w:rsid w:val="002A7007"/>
    <w:rsid w:val="0030562A"/>
    <w:rsid w:val="00306E76"/>
    <w:rsid w:val="00320E89"/>
    <w:rsid w:val="003778E9"/>
    <w:rsid w:val="00394B67"/>
    <w:rsid w:val="003A464A"/>
    <w:rsid w:val="003D692B"/>
    <w:rsid w:val="003E32D7"/>
    <w:rsid w:val="003E6A47"/>
    <w:rsid w:val="004015D0"/>
    <w:rsid w:val="004703B1"/>
    <w:rsid w:val="00474284"/>
    <w:rsid w:val="004F3AEF"/>
    <w:rsid w:val="0051797C"/>
    <w:rsid w:val="00527D3A"/>
    <w:rsid w:val="00540C10"/>
    <w:rsid w:val="00552AC6"/>
    <w:rsid w:val="00586E0B"/>
    <w:rsid w:val="00593BB8"/>
    <w:rsid w:val="005A6751"/>
    <w:rsid w:val="005E6582"/>
    <w:rsid w:val="00606E22"/>
    <w:rsid w:val="00615DFD"/>
    <w:rsid w:val="00622601"/>
    <w:rsid w:val="00623D04"/>
    <w:rsid w:val="006257E5"/>
    <w:rsid w:val="006267FA"/>
    <w:rsid w:val="00654A94"/>
    <w:rsid w:val="00694F2B"/>
    <w:rsid w:val="006C07A4"/>
    <w:rsid w:val="006D0FCB"/>
    <w:rsid w:val="006F2F52"/>
    <w:rsid w:val="00751058"/>
    <w:rsid w:val="00776FA0"/>
    <w:rsid w:val="00811106"/>
    <w:rsid w:val="00811673"/>
    <w:rsid w:val="00820B11"/>
    <w:rsid w:val="0086249C"/>
    <w:rsid w:val="00884848"/>
    <w:rsid w:val="008D3522"/>
    <w:rsid w:val="00973E77"/>
    <w:rsid w:val="009B58EF"/>
    <w:rsid w:val="00A25A98"/>
    <w:rsid w:val="00A535C4"/>
    <w:rsid w:val="00AA51C7"/>
    <w:rsid w:val="00B7411F"/>
    <w:rsid w:val="00BC5D40"/>
    <w:rsid w:val="00BD67AF"/>
    <w:rsid w:val="00C713D2"/>
    <w:rsid w:val="00CB6462"/>
    <w:rsid w:val="00D145BB"/>
    <w:rsid w:val="00D340B7"/>
    <w:rsid w:val="00DC1F2E"/>
    <w:rsid w:val="00DD2EE4"/>
    <w:rsid w:val="00E438B3"/>
    <w:rsid w:val="00E869D8"/>
    <w:rsid w:val="00E97A24"/>
    <w:rsid w:val="00EA117A"/>
    <w:rsid w:val="00F11E52"/>
    <w:rsid w:val="00F167B6"/>
    <w:rsid w:val="00F544DA"/>
    <w:rsid w:val="00F77197"/>
    <w:rsid w:val="00F94FA2"/>
    <w:rsid w:val="00FA6620"/>
    <w:rsid w:val="01003963"/>
    <w:rsid w:val="01261C02"/>
    <w:rsid w:val="02287221"/>
    <w:rsid w:val="028A14A7"/>
    <w:rsid w:val="07B862BB"/>
    <w:rsid w:val="08791529"/>
    <w:rsid w:val="09757DE7"/>
    <w:rsid w:val="09EB4D83"/>
    <w:rsid w:val="0CE53870"/>
    <w:rsid w:val="0CE64C74"/>
    <w:rsid w:val="0E9F720D"/>
    <w:rsid w:val="128302EB"/>
    <w:rsid w:val="17B009F3"/>
    <w:rsid w:val="186329E0"/>
    <w:rsid w:val="18692524"/>
    <w:rsid w:val="18FE1098"/>
    <w:rsid w:val="19C21F41"/>
    <w:rsid w:val="1B136B35"/>
    <w:rsid w:val="1C674628"/>
    <w:rsid w:val="1CA6768D"/>
    <w:rsid w:val="1F5547FB"/>
    <w:rsid w:val="26346743"/>
    <w:rsid w:val="26E21B55"/>
    <w:rsid w:val="2C393671"/>
    <w:rsid w:val="2CB72E7F"/>
    <w:rsid w:val="2D156CD1"/>
    <w:rsid w:val="30B528D1"/>
    <w:rsid w:val="30D429A4"/>
    <w:rsid w:val="31B618B4"/>
    <w:rsid w:val="339767EE"/>
    <w:rsid w:val="34B65078"/>
    <w:rsid w:val="34EE1C8A"/>
    <w:rsid w:val="35FC7B93"/>
    <w:rsid w:val="36980514"/>
    <w:rsid w:val="38C02729"/>
    <w:rsid w:val="3A532A79"/>
    <w:rsid w:val="3AB438BC"/>
    <w:rsid w:val="3C2B22D9"/>
    <w:rsid w:val="3CF50BC8"/>
    <w:rsid w:val="3D326237"/>
    <w:rsid w:val="3E976E6D"/>
    <w:rsid w:val="41B74809"/>
    <w:rsid w:val="42900F78"/>
    <w:rsid w:val="42BC5C82"/>
    <w:rsid w:val="43F24AC4"/>
    <w:rsid w:val="4530007A"/>
    <w:rsid w:val="45F4550E"/>
    <w:rsid w:val="48E06928"/>
    <w:rsid w:val="4F8E1DE2"/>
    <w:rsid w:val="51F75311"/>
    <w:rsid w:val="52384BD1"/>
    <w:rsid w:val="52FF6DCD"/>
    <w:rsid w:val="55145AE9"/>
    <w:rsid w:val="575A4680"/>
    <w:rsid w:val="58552876"/>
    <w:rsid w:val="60F520F4"/>
    <w:rsid w:val="63483071"/>
    <w:rsid w:val="63E145D5"/>
    <w:rsid w:val="640914E7"/>
    <w:rsid w:val="646E75D0"/>
    <w:rsid w:val="67113D02"/>
    <w:rsid w:val="685C02AC"/>
    <w:rsid w:val="697D6F6D"/>
    <w:rsid w:val="69BA67B8"/>
    <w:rsid w:val="6CAE44F5"/>
    <w:rsid w:val="710E679E"/>
    <w:rsid w:val="7180679C"/>
    <w:rsid w:val="73F64DB7"/>
    <w:rsid w:val="74E11FA0"/>
    <w:rsid w:val="7676775F"/>
    <w:rsid w:val="79832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exact"/>
      <w:ind w:firstLine="480" w:firstLineChars="200"/>
    </w:pPr>
    <w:rPr>
      <w:rFonts w:ascii="仿宋_GB2312" w:eastAsia="仿宋_GB2312"/>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ca-1"/>
    <w:basedOn w:val="6"/>
    <w:qFormat/>
    <w:uiPriority w:val="0"/>
  </w:style>
  <w:style w:type="character" w:customStyle="1" w:styleId="8">
    <w:name w:val="ca-2"/>
    <w:basedOn w:val="6"/>
    <w:qFormat/>
    <w:uiPriority w:val="0"/>
  </w:style>
  <w:style w:type="paragraph" w:customStyle="1" w:styleId="9">
    <w:name w:val="列出段落1"/>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Pages>
  <Words>225</Words>
  <Characters>1286</Characters>
  <Lines>10</Lines>
  <Paragraphs>3</Paragraphs>
  <TotalTime>0</TotalTime>
  <ScaleCrop>false</ScaleCrop>
  <LinksUpToDate>false</LinksUpToDate>
  <CharactersWithSpaces>1508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2019-11-26T01:53:00Z</dcterms:created>
  <dc:creator>客户机</dc:creator>
  <cp:lastModifiedBy>杜娟</cp:lastModifiedBy>
  <cp:lastPrinted>2021-07-02T08:41:00Z</cp:lastPrinted>
  <dcterms:modified xsi:type="dcterms:W3CDTF">2022-01-12T06:33:23Z</dcterms:modified>
  <dc:title>竞 买 须 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7D68482042CF4BE0BA7A1846ACA7F890</vt:lpwstr>
  </property>
</Properties>
</file>