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FE" w:rsidRDefault="00411C24" w:rsidP="00E260FE">
      <w:pPr>
        <w:adjustRightInd w:val="0"/>
        <w:snapToGrid w:val="0"/>
        <w:spacing w:line="360" w:lineRule="auto"/>
        <w:ind w:right="840"/>
        <w:jc w:val="center"/>
        <w:rPr>
          <w:rFonts w:ascii="宋体" w:hAnsi="宋体" w:cs="宋体"/>
          <w:b/>
          <w:kern w:val="0"/>
          <w:sz w:val="36"/>
          <w:szCs w:val="36"/>
        </w:rPr>
      </w:pPr>
      <w:bookmarkStart w:id="0" w:name="OLE_LINK1"/>
      <w:r>
        <w:rPr>
          <w:rFonts w:ascii="宋体" w:hAnsi="宋体" w:cs="宋体" w:hint="eastAsia"/>
          <w:b/>
          <w:kern w:val="0"/>
          <w:sz w:val="36"/>
          <w:szCs w:val="36"/>
        </w:rPr>
        <w:t>更正</w:t>
      </w:r>
      <w:r w:rsidR="00E260FE">
        <w:rPr>
          <w:rFonts w:ascii="宋体" w:hAnsi="宋体" w:cs="宋体" w:hint="eastAsia"/>
          <w:b/>
          <w:kern w:val="0"/>
          <w:sz w:val="36"/>
          <w:szCs w:val="36"/>
        </w:rPr>
        <w:t>公告</w:t>
      </w:r>
    </w:p>
    <w:tbl>
      <w:tblPr>
        <w:tblW w:w="4860" w:type="pct"/>
        <w:jc w:val="center"/>
        <w:tblBorders>
          <w:top w:val="outset" w:sz="6" w:space="0" w:color="auto"/>
          <w:left w:val="outset" w:sz="6" w:space="0" w:color="auto"/>
          <w:bottom w:val="outset" w:sz="6" w:space="0" w:color="auto"/>
          <w:right w:val="outset" w:sz="6" w:space="0" w:color="auto"/>
        </w:tblBorders>
        <w:tblLook w:val="0000"/>
      </w:tblPr>
      <w:tblGrid>
        <w:gridCol w:w="1531"/>
        <w:gridCol w:w="3074"/>
        <w:gridCol w:w="2175"/>
        <w:gridCol w:w="1515"/>
      </w:tblGrid>
      <w:tr w:rsidR="00E260FE" w:rsidTr="007E2A1B">
        <w:trPr>
          <w:trHeight w:val="584"/>
          <w:jc w:val="center"/>
        </w:trPr>
        <w:tc>
          <w:tcPr>
            <w:tcW w:w="923" w:type="pct"/>
            <w:tcBorders>
              <w:top w:val="outset" w:sz="6" w:space="0" w:color="auto"/>
              <w:left w:val="outset" w:sz="6" w:space="0" w:color="auto"/>
              <w:bottom w:val="outset" w:sz="6" w:space="0" w:color="auto"/>
              <w:right w:val="outset" w:sz="6" w:space="0" w:color="auto"/>
            </w:tcBorders>
            <w:vAlign w:val="center"/>
          </w:tcPr>
          <w:p w:rsidR="00E260FE" w:rsidRPr="007526DB" w:rsidRDefault="005F38FC" w:rsidP="007526DB">
            <w:pPr>
              <w:pStyle w:val="p0"/>
              <w:jc w:val="center"/>
            </w:pPr>
            <w:r>
              <w:rPr>
                <w:rFonts w:hint="eastAsia"/>
              </w:rPr>
              <w:t>挂牌</w:t>
            </w:r>
            <w:r w:rsidR="00E260FE" w:rsidRPr="007526DB">
              <w:rPr>
                <w:rFonts w:hint="eastAsia"/>
              </w:rPr>
              <w:t>出让</w:t>
            </w:r>
          </w:p>
          <w:p w:rsidR="00E260FE" w:rsidRPr="007526DB" w:rsidRDefault="00E260FE" w:rsidP="007526DB">
            <w:pPr>
              <w:pStyle w:val="p0"/>
              <w:jc w:val="center"/>
            </w:pPr>
            <w:r w:rsidRPr="007526DB">
              <w:rPr>
                <w:rFonts w:hint="eastAsia"/>
              </w:rPr>
              <w:t>土地名称</w:t>
            </w:r>
          </w:p>
        </w:tc>
        <w:tc>
          <w:tcPr>
            <w:tcW w:w="1853" w:type="pct"/>
            <w:tcBorders>
              <w:top w:val="outset" w:sz="6" w:space="0" w:color="auto"/>
              <w:left w:val="outset" w:sz="6" w:space="0" w:color="auto"/>
              <w:bottom w:val="outset" w:sz="6" w:space="0" w:color="auto"/>
              <w:right w:val="single" w:sz="4" w:space="0" w:color="auto"/>
            </w:tcBorders>
            <w:vAlign w:val="center"/>
          </w:tcPr>
          <w:p w:rsidR="00E260FE" w:rsidRPr="007526DB" w:rsidRDefault="00C819D0" w:rsidP="00C819D0">
            <w:pPr>
              <w:pStyle w:val="p0"/>
            </w:pPr>
            <w:r w:rsidRPr="00C819D0">
              <w:rPr>
                <w:rFonts w:hint="eastAsia"/>
              </w:rPr>
              <w:t>达州高新区核心区</w:t>
            </w:r>
            <w:r w:rsidRPr="00C819D0">
              <w:rPr>
                <w:rFonts w:hint="eastAsia"/>
              </w:rPr>
              <w:t>511602J-2017-12</w:t>
            </w:r>
            <w:r w:rsidRPr="00C819D0">
              <w:rPr>
                <w:rFonts w:hint="eastAsia"/>
              </w:rPr>
              <w:t>（</w:t>
            </w:r>
            <w:r w:rsidRPr="00C819D0">
              <w:rPr>
                <w:rFonts w:hint="eastAsia"/>
              </w:rPr>
              <w:t>6-01</w:t>
            </w:r>
            <w:r w:rsidRPr="00C819D0">
              <w:rPr>
                <w:rFonts w:hint="eastAsia"/>
              </w:rPr>
              <w:t>）</w:t>
            </w:r>
            <w:r w:rsidRPr="00C819D0">
              <w:t>地块</w:t>
            </w:r>
            <w:r w:rsidRPr="00C819D0">
              <w:rPr>
                <w:rFonts w:hint="eastAsia"/>
              </w:rPr>
              <w:t>、达州高新区堰坝片区</w:t>
            </w:r>
            <w:r w:rsidRPr="00C819D0">
              <w:rPr>
                <w:rFonts w:hint="eastAsia"/>
              </w:rPr>
              <w:t>GX-YB-D39B</w:t>
            </w:r>
            <w:r w:rsidRPr="00C819D0">
              <w:t>地块</w:t>
            </w:r>
            <w:r>
              <w:rPr>
                <w:rFonts w:hint="eastAsia"/>
              </w:rPr>
              <w:t>2</w:t>
            </w:r>
            <w:r>
              <w:rPr>
                <w:rFonts w:hint="eastAsia"/>
              </w:rPr>
              <w:t>宗地块</w:t>
            </w:r>
          </w:p>
        </w:tc>
        <w:tc>
          <w:tcPr>
            <w:tcW w:w="1311" w:type="pct"/>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E260FE" w:rsidRPr="007526DB" w:rsidRDefault="00E260FE" w:rsidP="007526DB">
            <w:pPr>
              <w:pStyle w:val="p0"/>
              <w:jc w:val="center"/>
            </w:pPr>
            <w:r w:rsidRPr="007526DB">
              <w:rPr>
                <w:rFonts w:hint="eastAsia"/>
              </w:rPr>
              <w:t>编号</w:t>
            </w:r>
          </w:p>
        </w:tc>
        <w:tc>
          <w:tcPr>
            <w:tcW w:w="913" w:type="pct"/>
            <w:tcBorders>
              <w:top w:val="outset" w:sz="6" w:space="0" w:color="auto"/>
              <w:left w:val="single" w:sz="4" w:space="0" w:color="auto"/>
              <w:bottom w:val="outset" w:sz="6" w:space="0" w:color="auto"/>
              <w:right w:val="outset" w:sz="6" w:space="0" w:color="auto"/>
            </w:tcBorders>
            <w:tcMar>
              <w:top w:w="120" w:type="dxa"/>
              <w:left w:w="120" w:type="dxa"/>
              <w:bottom w:w="120" w:type="dxa"/>
              <w:right w:w="120" w:type="dxa"/>
            </w:tcMar>
            <w:vAlign w:val="center"/>
          </w:tcPr>
          <w:p w:rsidR="00E260FE" w:rsidRPr="007526DB" w:rsidRDefault="00AD4CBC" w:rsidP="00C819D0">
            <w:pPr>
              <w:pStyle w:val="p0"/>
              <w:ind w:firstLineChars="100" w:firstLine="210"/>
            </w:pPr>
            <w:r w:rsidRPr="00AD4CBC">
              <w:rPr>
                <w:rFonts w:hint="eastAsia"/>
              </w:rPr>
              <w:t>DST</w:t>
            </w:r>
            <w:r w:rsidRPr="00AD4CBC">
              <w:rPr>
                <w:rFonts w:hint="eastAsia"/>
              </w:rPr>
              <w:t>（</w:t>
            </w:r>
            <w:r w:rsidRPr="00AD4CBC">
              <w:rPr>
                <w:rFonts w:hint="eastAsia"/>
              </w:rPr>
              <w:t>G</w:t>
            </w:r>
            <w:r w:rsidRPr="00AD4CBC">
              <w:rPr>
                <w:rFonts w:hint="eastAsia"/>
              </w:rPr>
              <w:t>）</w:t>
            </w:r>
            <w:r w:rsidRPr="00AD4CBC">
              <w:rPr>
                <w:rFonts w:hint="eastAsia"/>
              </w:rPr>
              <w:t>[2020] 1</w:t>
            </w:r>
            <w:r w:rsidR="00C819D0">
              <w:rPr>
                <w:rFonts w:hint="eastAsia"/>
              </w:rPr>
              <w:t>8</w:t>
            </w:r>
            <w:r w:rsidRPr="00AD4CBC">
              <w:rPr>
                <w:rFonts w:hint="eastAsia"/>
              </w:rPr>
              <w:t>号</w:t>
            </w:r>
          </w:p>
        </w:tc>
      </w:tr>
      <w:tr w:rsidR="00E260FE" w:rsidTr="007E2A1B">
        <w:trPr>
          <w:trHeight w:val="130"/>
          <w:jc w:val="center"/>
        </w:trPr>
        <w:tc>
          <w:tcPr>
            <w:tcW w:w="9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Pr="007526DB" w:rsidRDefault="00E260FE" w:rsidP="007526DB">
            <w:pPr>
              <w:pStyle w:val="p0"/>
              <w:jc w:val="center"/>
            </w:pPr>
            <w:r w:rsidRPr="007526DB">
              <w:rPr>
                <w:rFonts w:hint="eastAsia"/>
              </w:rPr>
              <w:t>出让方式</w:t>
            </w:r>
          </w:p>
        </w:tc>
        <w:tc>
          <w:tcPr>
            <w:tcW w:w="1853"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Pr="007526DB" w:rsidRDefault="005F38FC" w:rsidP="007526DB">
            <w:pPr>
              <w:pStyle w:val="p0"/>
              <w:jc w:val="center"/>
            </w:pPr>
            <w:r>
              <w:rPr>
                <w:rFonts w:hint="eastAsia"/>
              </w:rPr>
              <w:t>挂牌</w:t>
            </w:r>
            <w:r w:rsidR="00E260FE" w:rsidRPr="007526DB">
              <w:rPr>
                <w:rFonts w:hint="eastAsia"/>
              </w:rPr>
              <w:t>方式</w:t>
            </w:r>
          </w:p>
        </w:tc>
        <w:tc>
          <w:tcPr>
            <w:tcW w:w="1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Pr="007526DB" w:rsidRDefault="00E260FE" w:rsidP="007526DB">
            <w:pPr>
              <w:pStyle w:val="p0"/>
              <w:jc w:val="center"/>
            </w:pPr>
            <w:r w:rsidRPr="007526DB">
              <w:rPr>
                <w:rFonts w:hint="eastAsia"/>
              </w:rPr>
              <w:t>行政区划</w:t>
            </w:r>
          </w:p>
        </w:tc>
        <w:tc>
          <w:tcPr>
            <w:tcW w:w="913"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Pr="007526DB" w:rsidRDefault="00E260FE" w:rsidP="007526DB">
            <w:pPr>
              <w:pStyle w:val="p0"/>
            </w:pPr>
            <w:r w:rsidRPr="007526DB">
              <w:rPr>
                <w:rFonts w:hint="eastAsia"/>
              </w:rPr>
              <w:t>达州市</w:t>
            </w:r>
            <w:r w:rsidR="00C819D0">
              <w:rPr>
                <w:rFonts w:hint="eastAsia"/>
              </w:rPr>
              <w:t>高新</w:t>
            </w:r>
            <w:r w:rsidR="004C6763">
              <w:rPr>
                <w:rFonts w:hint="eastAsia"/>
              </w:rPr>
              <w:t>区</w:t>
            </w:r>
          </w:p>
        </w:tc>
      </w:tr>
      <w:tr w:rsidR="00E260FE" w:rsidTr="007E2A1B">
        <w:trPr>
          <w:trHeight w:val="352"/>
          <w:jc w:val="center"/>
        </w:trPr>
        <w:tc>
          <w:tcPr>
            <w:tcW w:w="9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Pr="007526DB" w:rsidRDefault="00E260FE" w:rsidP="007526DB">
            <w:pPr>
              <w:pStyle w:val="p0"/>
              <w:jc w:val="center"/>
            </w:pPr>
            <w:r w:rsidRPr="007526DB">
              <w:rPr>
                <w:rFonts w:hint="eastAsia"/>
              </w:rPr>
              <w:t>公告类型</w:t>
            </w:r>
          </w:p>
        </w:tc>
        <w:tc>
          <w:tcPr>
            <w:tcW w:w="1853"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Pr="007526DB" w:rsidRDefault="00E260FE" w:rsidP="007526DB">
            <w:pPr>
              <w:pStyle w:val="p0"/>
              <w:jc w:val="center"/>
            </w:pPr>
            <w:r w:rsidRPr="007526DB">
              <w:rPr>
                <w:rFonts w:hint="eastAsia"/>
              </w:rPr>
              <w:t>更正公告</w:t>
            </w:r>
          </w:p>
        </w:tc>
        <w:tc>
          <w:tcPr>
            <w:tcW w:w="1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Pr="007526DB" w:rsidRDefault="00E260FE" w:rsidP="007526DB">
            <w:pPr>
              <w:pStyle w:val="p0"/>
              <w:jc w:val="center"/>
            </w:pPr>
            <w:r w:rsidRPr="007526DB">
              <w:rPr>
                <w:rFonts w:hint="eastAsia"/>
              </w:rPr>
              <w:t>公告发布时间</w:t>
            </w:r>
          </w:p>
        </w:tc>
        <w:tc>
          <w:tcPr>
            <w:tcW w:w="913"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Pr="007526DB" w:rsidRDefault="00E260FE" w:rsidP="007526DB">
            <w:pPr>
              <w:pStyle w:val="p0"/>
            </w:pPr>
          </w:p>
        </w:tc>
      </w:tr>
      <w:tr w:rsidR="00E260FE" w:rsidTr="007E2A1B">
        <w:trPr>
          <w:trHeight w:val="301"/>
          <w:jc w:val="center"/>
        </w:trPr>
        <w:tc>
          <w:tcPr>
            <w:tcW w:w="9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Pr="007526DB" w:rsidRDefault="00E260FE" w:rsidP="007526DB">
            <w:pPr>
              <w:pStyle w:val="p0"/>
              <w:jc w:val="center"/>
            </w:pPr>
            <w:r w:rsidRPr="007526DB">
              <w:rPr>
                <w:rFonts w:hint="eastAsia"/>
              </w:rPr>
              <w:t>出让人</w:t>
            </w:r>
          </w:p>
        </w:tc>
        <w:tc>
          <w:tcPr>
            <w:tcW w:w="1853"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Pr="007526DB" w:rsidRDefault="00AD4CBC" w:rsidP="007526DB">
            <w:pPr>
              <w:pStyle w:val="p0"/>
              <w:jc w:val="center"/>
            </w:pPr>
            <w:r w:rsidRPr="00AD4CBC">
              <w:rPr>
                <w:rFonts w:hint="eastAsia"/>
              </w:rPr>
              <w:t>达州市自然资源和规划局</w:t>
            </w:r>
          </w:p>
        </w:tc>
        <w:tc>
          <w:tcPr>
            <w:tcW w:w="1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Pr="007526DB" w:rsidRDefault="00E260FE" w:rsidP="007526DB">
            <w:pPr>
              <w:pStyle w:val="p0"/>
              <w:jc w:val="center"/>
            </w:pPr>
            <w:r w:rsidRPr="007526DB">
              <w:rPr>
                <w:rFonts w:hint="eastAsia"/>
              </w:rPr>
              <w:t>更正公告</w:t>
            </w:r>
          </w:p>
        </w:tc>
        <w:tc>
          <w:tcPr>
            <w:tcW w:w="913"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Pr="007526DB" w:rsidRDefault="00E260FE" w:rsidP="007526DB">
            <w:pPr>
              <w:pStyle w:val="p0"/>
            </w:pPr>
          </w:p>
        </w:tc>
      </w:tr>
      <w:tr w:rsidR="00E260FE" w:rsidTr="007E2A1B">
        <w:trPr>
          <w:trHeight w:val="364"/>
          <w:jc w:val="center"/>
        </w:trPr>
        <w:tc>
          <w:tcPr>
            <w:tcW w:w="9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Pr="007526DB" w:rsidRDefault="00664E7B" w:rsidP="007526DB">
            <w:pPr>
              <w:pStyle w:val="p0"/>
              <w:jc w:val="center"/>
            </w:pPr>
            <w:r w:rsidRPr="007526DB">
              <w:rPr>
                <w:rFonts w:hint="eastAsia"/>
              </w:rPr>
              <w:t>拍卖</w:t>
            </w:r>
            <w:r w:rsidR="00E260FE" w:rsidRPr="007526DB">
              <w:rPr>
                <w:rFonts w:hint="eastAsia"/>
              </w:rPr>
              <w:t>人</w:t>
            </w:r>
          </w:p>
        </w:tc>
        <w:tc>
          <w:tcPr>
            <w:tcW w:w="4077"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Pr="007526DB" w:rsidRDefault="00E260FE" w:rsidP="007526DB">
            <w:pPr>
              <w:pStyle w:val="p0"/>
              <w:jc w:val="center"/>
            </w:pPr>
            <w:bookmarkStart w:id="1" w:name="_GoBack"/>
            <w:bookmarkEnd w:id="1"/>
            <w:r w:rsidRPr="007526DB">
              <w:rPr>
                <w:rFonts w:hint="eastAsia"/>
              </w:rPr>
              <w:t>达州市公共资源交易服务中心</w:t>
            </w:r>
          </w:p>
        </w:tc>
      </w:tr>
      <w:tr w:rsidR="00E260FE" w:rsidTr="007E2A1B">
        <w:trPr>
          <w:trHeight w:val="440"/>
          <w:jc w:val="center"/>
        </w:trPr>
        <w:tc>
          <w:tcPr>
            <w:tcW w:w="923" w:type="pct"/>
            <w:tcBorders>
              <w:top w:val="single" w:sz="4" w:space="0" w:color="auto"/>
              <w:left w:val="outset" w:sz="6" w:space="0" w:color="auto"/>
              <w:bottom w:val="single" w:sz="4" w:space="0" w:color="auto"/>
              <w:right w:val="outset" w:sz="6" w:space="0" w:color="auto"/>
            </w:tcBorders>
            <w:vAlign w:val="center"/>
          </w:tcPr>
          <w:p w:rsidR="00E260FE" w:rsidRPr="007526DB" w:rsidRDefault="00E260FE" w:rsidP="007526DB">
            <w:pPr>
              <w:pStyle w:val="p0"/>
              <w:jc w:val="center"/>
            </w:pPr>
            <w:r w:rsidRPr="007526DB">
              <w:rPr>
                <w:rFonts w:hint="eastAsia"/>
              </w:rPr>
              <w:t>原公告类型</w:t>
            </w:r>
          </w:p>
        </w:tc>
        <w:tc>
          <w:tcPr>
            <w:tcW w:w="1853" w:type="pct"/>
            <w:tcBorders>
              <w:top w:val="single" w:sz="4" w:space="0" w:color="auto"/>
              <w:left w:val="outset" w:sz="6" w:space="0" w:color="auto"/>
              <w:bottom w:val="single" w:sz="4" w:space="0" w:color="auto"/>
              <w:right w:val="single" w:sz="4" w:space="0" w:color="auto"/>
            </w:tcBorders>
            <w:vAlign w:val="center"/>
          </w:tcPr>
          <w:p w:rsidR="00E260FE" w:rsidRPr="007526DB" w:rsidRDefault="00AD4CBC" w:rsidP="007526DB">
            <w:pPr>
              <w:pStyle w:val="p0"/>
            </w:pPr>
            <w:r>
              <w:rPr>
                <w:rFonts w:hint="eastAsia"/>
              </w:rPr>
              <w:t>挂牌</w:t>
            </w:r>
            <w:r w:rsidR="00E260FE" w:rsidRPr="007526DB">
              <w:rPr>
                <w:rFonts w:hint="eastAsia"/>
              </w:rPr>
              <w:t>出让公告</w:t>
            </w:r>
          </w:p>
        </w:tc>
        <w:tc>
          <w:tcPr>
            <w:tcW w:w="13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60FE" w:rsidRPr="007526DB" w:rsidRDefault="00E260FE" w:rsidP="007526DB">
            <w:pPr>
              <w:pStyle w:val="p0"/>
            </w:pPr>
            <w:r w:rsidRPr="007526DB">
              <w:rPr>
                <w:rFonts w:hint="eastAsia"/>
              </w:rPr>
              <w:t>原公告发布时间</w:t>
            </w:r>
          </w:p>
        </w:tc>
        <w:tc>
          <w:tcPr>
            <w:tcW w:w="913" w:type="pct"/>
            <w:tcBorders>
              <w:top w:val="single" w:sz="4" w:space="0" w:color="auto"/>
              <w:left w:val="single" w:sz="4" w:space="0" w:color="auto"/>
              <w:bottom w:val="single" w:sz="4" w:space="0" w:color="auto"/>
              <w:right w:val="outset" w:sz="6" w:space="0" w:color="auto"/>
            </w:tcBorders>
            <w:tcMar>
              <w:top w:w="120" w:type="dxa"/>
              <w:left w:w="120" w:type="dxa"/>
              <w:bottom w:w="120" w:type="dxa"/>
              <w:right w:w="120" w:type="dxa"/>
            </w:tcMar>
            <w:vAlign w:val="center"/>
          </w:tcPr>
          <w:p w:rsidR="00E260FE" w:rsidRPr="007526DB" w:rsidRDefault="00E260FE" w:rsidP="00C819D0">
            <w:pPr>
              <w:pStyle w:val="p0"/>
            </w:pPr>
            <w:r w:rsidRPr="007526DB">
              <w:rPr>
                <w:rFonts w:hint="eastAsia"/>
              </w:rPr>
              <w:t>2020.</w:t>
            </w:r>
            <w:r w:rsidR="00AD4CBC">
              <w:rPr>
                <w:rFonts w:hint="eastAsia"/>
              </w:rPr>
              <w:t>1</w:t>
            </w:r>
            <w:r w:rsidR="00C819D0">
              <w:rPr>
                <w:rFonts w:hint="eastAsia"/>
              </w:rPr>
              <w:t>2</w:t>
            </w:r>
            <w:r w:rsidR="005F38FC">
              <w:rPr>
                <w:rFonts w:hint="eastAsia"/>
              </w:rPr>
              <w:t>.2</w:t>
            </w:r>
            <w:r w:rsidR="00C819D0">
              <w:rPr>
                <w:rFonts w:hint="eastAsia"/>
              </w:rPr>
              <w:t>4</w:t>
            </w:r>
          </w:p>
        </w:tc>
      </w:tr>
      <w:tr w:rsidR="00E260FE" w:rsidTr="007E2A1B">
        <w:trPr>
          <w:trHeight w:val="3607"/>
          <w:jc w:val="center"/>
        </w:trPr>
        <w:tc>
          <w:tcPr>
            <w:tcW w:w="923" w:type="pct"/>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Default="00E260FE" w:rsidP="007526DB">
            <w:pPr>
              <w:spacing w:line="380" w:lineRule="exact"/>
              <w:jc w:val="center"/>
              <w:rPr>
                <w:rFonts w:ascii="宋体" w:hAnsi="宋体" w:cs="宋体"/>
                <w:kern w:val="0"/>
                <w:sz w:val="24"/>
              </w:rPr>
            </w:pPr>
            <w:r>
              <w:rPr>
                <w:rFonts w:ascii="宋体" w:hAnsi="宋体" w:cs="宋体" w:hint="eastAsia"/>
                <w:kern w:val="0"/>
                <w:sz w:val="24"/>
              </w:rPr>
              <w:t>更正事项和内容</w:t>
            </w:r>
          </w:p>
        </w:tc>
        <w:tc>
          <w:tcPr>
            <w:tcW w:w="4077" w:type="pct"/>
            <w:gridSpan w:val="3"/>
            <w:tcBorders>
              <w:top w:val="single" w:sz="4"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Pr="00C819D0" w:rsidRDefault="00E260FE" w:rsidP="008868C6">
            <w:pPr>
              <w:pStyle w:val="p0"/>
              <w:rPr>
                <w:rFonts w:ascii="Times New Roman" w:hAnsi="Times New Roman"/>
                <w:kern w:val="2"/>
                <w:sz w:val="24"/>
                <w:szCs w:val="24"/>
              </w:rPr>
            </w:pPr>
            <w:r w:rsidRPr="00C819D0">
              <w:rPr>
                <w:rFonts w:ascii="Times New Roman" w:hAnsi="Times New Roman" w:hint="eastAsia"/>
                <w:kern w:val="2"/>
                <w:sz w:val="24"/>
                <w:szCs w:val="24"/>
              </w:rPr>
              <w:t>各潜在竞买人：</w:t>
            </w:r>
          </w:p>
          <w:p w:rsidR="000108AA" w:rsidRPr="00C819D0" w:rsidRDefault="00C819D0" w:rsidP="00C819D0">
            <w:pPr>
              <w:snapToGrid w:val="0"/>
              <w:spacing w:line="500" w:lineRule="exact"/>
              <w:ind w:firstLineChars="200" w:firstLine="480"/>
              <w:rPr>
                <w:sz w:val="24"/>
              </w:rPr>
            </w:pPr>
            <w:r w:rsidRPr="00C819D0">
              <w:rPr>
                <w:rFonts w:hint="eastAsia"/>
                <w:sz w:val="24"/>
              </w:rPr>
              <w:t>达州高新区核心区</w:t>
            </w:r>
            <w:r w:rsidRPr="00C819D0">
              <w:rPr>
                <w:rFonts w:hint="eastAsia"/>
                <w:sz w:val="24"/>
              </w:rPr>
              <w:t>511602J-2017-12</w:t>
            </w:r>
            <w:r w:rsidRPr="00C819D0">
              <w:rPr>
                <w:rFonts w:hint="eastAsia"/>
                <w:sz w:val="24"/>
              </w:rPr>
              <w:t>（</w:t>
            </w:r>
            <w:r w:rsidRPr="00C819D0">
              <w:rPr>
                <w:rFonts w:hint="eastAsia"/>
                <w:sz w:val="24"/>
              </w:rPr>
              <w:t>6-01</w:t>
            </w:r>
            <w:r w:rsidRPr="00C819D0">
              <w:rPr>
                <w:rFonts w:hint="eastAsia"/>
                <w:sz w:val="24"/>
              </w:rPr>
              <w:t>）</w:t>
            </w:r>
            <w:r w:rsidRPr="00C819D0">
              <w:rPr>
                <w:sz w:val="24"/>
              </w:rPr>
              <w:t>地块</w:t>
            </w:r>
            <w:r w:rsidRPr="00C819D0">
              <w:rPr>
                <w:rFonts w:hint="eastAsia"/>
                <w:sz w:val="24"/>
              </w:rPr>
              <w:t>、达州高新区堰坝片区</w:t>
            </w:r>
            <w:r w:rsidRPr="00C819D0">
              <w:rPr>
                <w:rFonts w:hint="eastAsia"/>
                <w:sz w:val="24"/>
              </w:rPr>
              <w:t>GX-YB-D39B</w:t>
            </w:r>
            <w:r w:rsidRPr="00C819D0">
              <w:rPr>
                <w:sz w:val="24"/>
              </w:rPr>
              <w:t>地块</w:t>
            </w:r>
            <w:r w:rsidRPr="00C819D0">
              <w:rPr>
                <w:rFonts w:hint="eastAsia"/>
                <w:sz w:val="24"/>
              </w:rPr>
              <w:t>2</w:t>
            </w:r>
            <w:r w:rsidRPr="00C819D0">
              <w:rPr>
                <w:rFonts w:hint="eastAsia"/>
                <w:sz w:val="24"/>
              </w:rPr>
              <w:t>宗地块</w:t>
            </w:r>
            <w:r w:rsidR="00AD4CBC" w:rsidRPr="000A1C5C">
              <w:rPr>
                <w:rFonts w:hint="eastAsia"/>
                <w:sz w:val="24"/>
              </w:rPr>
              <w:t>出让公告</w:t>
            </w:r>
            <w:r>
              <w:rPr>
                <w:rFonts w:hint="eastAsia"/>
                <w:sz w:val="24"/>
              </w:rPr>
              <w:t>和出让文件</w:t>
            </w:r>
            <w:r w:rsidR="00AD4CBC" w:rsidRPr="000A1C5C">
              <w:rPr>
                <w:rFonts w:hint="eastAsia"/>
                <w:sz w:val="24"/>
              </w:rPr>
              <w:t>中“</w:t>
            </w:r>
            <w:r w:rsidRPr="00C819D0">
              <w:rPr>
                <w:sz w:val="24"/>
              </w:rPr>
              <w:t>已提交申请的竞买申请人须在</w:t>
            </w:r>
            <w:r w:rsidRPr="00C819D0">
              <w:rPr>
                <w:sz w:val="24"/>
              </w:rPr>
              <w:t xml:space="preserve"> 202</w:t>
            </w:r>
            <w:r w:rsidRPr="00C819D0">
              <w:rPr>
                <w:rFonts w:hint="eastAsia"/>
                <w:sz w:val="24"/>
              </w:rPr>
              <w:t>1</w:t>
            </w:r>
            <w:r w:rsidRPr="00C819D0">
              <w:rPr>
                <w:sz w:val="24"/>
              </w:rPr>
              <w:t>年</w:t>
            </w:r>
            <w:r w:rsidRPr="00C819D0">
              <w:rPr>
                <w:rFonts w:hint="eastAsia"/>
                <w:sz w:val="24"/>
              </w:rPr>
              <w:t>1</w:t>
            </w:r>
            <w:r w:rsidRPr="00C819D0">
              <w:rPr>
                <w:sz w:val="24"/>
              </w:rPr>
              <w:t>月</w:t>
            </w:r>
            <w:r w:rsidRPr="00C819D0">
              <w:rPr>
                <w:rFonts w:hint="eastAsia"/>
                <w:sz w:val="24"/>
              </w:rPr>
              <w:t xml:space="preserve">26 </w:t>
            </w:r>
            <w:r w:rsidRPr="00C819D0">
              <w:rPr>
                <w:sz w:val="24"/>
              </w:rPr>
              <w:t>日</w:t>
            </w:r>
            <w:r w:rsidRPr="00C819D0">
              <w:rPr>
                <w:sz w:val="24"/>
              </w:rPr>
              <w:t>8</w:t>
            </w:r>
            <w:r w:rsidRPr="00C819D0">
              <w:rPr>
                <w:sz w:val="24"/>
              </w:rPr>
              <w:t>：</w:t>
            </w:r>
            <w:r w:rsidRPr="00C819D0">
              <w:rPr>
                <w:sz w:val="24"/>
              </w:rPr>
              <w:t>30</w:t>
            </w:r>
            <w:r w:rsidRPr="00C819D0">
              <w:rPr>
                <w:sz w:val="24"/>
              </w:rPr>
              <w:t>之前（若挂牌报价期间报名，则须在提交竞买申请次日</w:t>
            </w:r>
            <w:r w:rsidRPr="00C819D0">
              <w:rPr>
                <w:sz w:val="24"/>
              </w:rPr>
              <w:t>8</w:t>
            </w:r>
            <w:r w:rsidRPr="00C819D0">
              <w:rPr>
                <w:sz w:val="24"/>
              </w:rPr>
              <w:t>时</w:t>
            </w:r>
            <w:r w:rsidRPr="00C819D0">
              <w:rPr>
                <w:sz w:val="24"/>
              </w:rPr>
              <w:t>30</w:t>
            </w:r>
            <w:r w:rsidRPr="00C819D0">
              <w:rPr>
                <w:sz w:val="24"/>
              </w:rPr>
              <w:t>分前）的工作时间将竞买申请文件原件</w:t>
            </w:r>
            <w:r w:rsidRPr="00C819D0">
              <w:rPr>
                <w:rFonts w:hint="eastAsia"/>
                <w:sz w:val="24"/>
              </w:rPr>
              <w:t>及确认函（原件）</w:t>
            </w:r>
            <w:r w:rsidRPr="00C819D0">
              <w:rPr>
                <w:sz w:val="24"/>
              </w:rPr>
              <w:t>提交至达州市公共资源交易服务中心（马踏洞新区龙马大道与鱼泉路交叉口处新政务服务大楼）</w:t>
            </w:r>
            <w:r w:rsidRPr="00C819D0">
              <w:rPr>
                <w:sz w:val="24"/>
              </w:rPr>
              <w:t>4B-</w:t>
            </w:r>
            <w:r w:rsidRPr="00C819D0">
              <w:rPr>
                <w:rFonts w:hint="eastAsia"/>
                <w:sz w:val="24"/>
              </w:rPr>
              <w:t>17</w:t>
            </w:r>
            <w:r w:rsidRPr="00C819D0">
              <w:rPr>
                <w:sz w:val="24"/>
              </w:rPr>
              <w:t>室，未按时提交原件的视为自行放弃竞买资格。</w:t>
            </w:r>
            <w:r w:rsidR="00AD4CBC" w:rsidRPr="000A1C5C">
              <w:rPr>
                <w:rFonts w:hint="eastAsia"/>
                <w:sz w:val="24"/>
              </w:rPr>
              <w:t>”现</w:t>
            </w:r>
            <w:r w:rsidR="005F38FC" w:rsidRPr="000A1C5C">
              <w:rPr>
                <w:rFonts w:hint="eastAsia"/>
                <w:sz w:val="24"/>
              </w:rPr>
              <w:t>变更为</w:t>
            </w:r>
            <w:r w:rsidR="00AD4CBC" w:rsidRPr="000A1C5C">
              <w:rPr>
                <w:rFonts w:hint="eastAsia"/>
                <w:sz w:val="24"/>
              </w:rPr>
              <w:t>“</w:t>
            </w:r>
            <w:r w:rsidR="00AD4CBC" w:rsidRPr="000A1C5C">
              <w:rPr>
                <w:sz w:val="24"/>
              </w:rPr>
              <w:t>已提交申请的竞买申请人须在</w:t>
            </w:r>
            <w:r w:rsidR="00AD4CBC" w:rsidRPr="000A1C5C">
              <w:rPr>
                <w:sz w:val="24"/>
              </w:rPr>
              <w:t xml:space="preserve"> 202</w:t>
            </w:r>
            <w:r>
              <w:rPr>
                <w:rFonts w:hint="eastAsia"/>
                <w:sz w:val="24"/>
              </w:rPr>
              <w:t>1</w:t>
            </w:r>
            <w:r w:rsidR="00AD4CBC" w:rsidRPr="000A1C5C">
              <w:rPr>
                <w:sz w:val="24"/>
              </w:rPr>
              <w:t xml:space="preserve"> </w:t>
            </w:r>
            <w:r w:rsidR="00AD4CBC" w:rsidRPr="000A1C5C">
              <w:rPr>
                <w:sz w:val="24"/>
              </w:rPr>
              <w:t>年</w:t>
            </w:r>
            <w:r>
              <w:rPr>
                <w:rFonts w:hint="eastAsia"/>
                <w:sz w:val="24"/>
              </w:rPr>
              <w:t>1</w:t>
            </w:r>
            <w:r w:rsidR="00AD4CBC" w:rsidRPr="000A1C5C">
              <w:rPr>
                <w:sz w:val="24"/>
              </w:rPr>
              <w:t>月</w:t>
            </w:r>
            <w:r>
              <w:rPr>
                <w:rFonts w:hint="eastAsia"/>
                <w:sz w:val="24"/>
              </w:rPr>
              <w:t>26</w:t>
            </w:r>
            <w:r w:rsidR="00AD4CBC" w:rsidRPr="000A1C5C">
              <w:rPr>
                <w:sz w:val="24"/>
              </w:rPr>
              <w:t>日</w:t>
            </w:r>
            <w:r w:rsidR="00AD4CBC" w:rsidRPr="000A1C5C">
              <w:rPr>
                <w:sz w:val="24"/>
              </w:rPr>
              <w:t>8</w:t>
            </w:r>
            <w:r w:rsidR="00AD4CBC" w:rsidRPr="000A1C5C">
              <w:rPr>
                <w:sz w:val="24"/>
              </w:rPr>
              <w:t>：</w:t>
            </w:r>
            <w:r w:rsidR="00AD4CBC" w:rsidRPr="000A1C5C">
              <w:rPr>
                <w:sz w:val="24"/>
              </w:rPr>
              <w:t>30</w:t>
            </w:r>
            <w:r w:rsidR="00AD4CBC" w:rsidRPr="000A1C5C">
              <w:rPr>
                <w:sz w:val="24"/>
              </w:rPr>
              <w:t>之前（若挂牌报价期间报名，则须在提交竞买申请次日</w:t>
            </w:r>
            <w:r w:rsidR="00AD4CBC" w:rsidRPr="000A1C5C">
              <w:rPr>
                <w:sz w:val="24"/>
              </w:rPr>
              <w:t>8</w:t>
            </w:r>
            <w:r w:rsidR="00AD4CBC" w:rsidRPr="000A1C5C">
              <w:rPr>
                <w:sz w:val="24"/>
              </w:rPr>
              <w:t>时</w:t>
            </w:r>
            <w:r w:rsidR="00AD4CBC" w:rsidRPr="000A1C5C">
              <w:rPr>
                <w:sz w:val="24"/>
              </w:rPr>
              <w:t>30</w:t>
            </w:r>
            <w:r w:rsidR="00AD4CBC" w:rsidRPr="000A1C5C">
              <w:rPr>
                <w:sz w:val="24"/>
              </w:rPr>
              <w:t>分前）的工作时间将竞买申请文件原件提交至达州市公共资源交易服务中心（马踏洞新区龙马大道与鱼泉路交叉口处新政务服务大楼）</w:t>
            </w:r>
            <w:r w:rsidR="00AD4CBC" w:rsidRPr="000A1C5C">
              <w:rPr>
                <w:sz w:val="24"/>
              </w:rPr>
              <w:t>4B-</w:t>
            </w:r>
            <w:r w:rsidR="000A1C5C" w:rsidRPr="000A1C5C">
              <w:rPr>
                <w:rFonts w:hint="eastAsia"/>
                <w:sz w:val="24"/>
              </w:rPr>
              <w:t>17</w:t>
            </w:r>
            <w:r w:rsidR="00AD4CBC" w:rsidRPr="000A1C5C">
              <w:rPr>
                <w:sz w:val="24"/>
              </w:rPr>
              <w:t>室</w:t>
            </w:r>
            <w:r w:rsidR="00AD4CBC" w:rsidRPr="000A1C5C">
              <w:rPr>
                <w:rFonts w:hint="eastAsia"/>
                <w:sz w:val="24"/>
              </w:rPr>
              <w:t>”</w:t>
            </w:r>
            <w:r w:rsidR="00AD4CBC" w:rsidRPr="000A1C5C">
              <w:rPr>
                <w:sz w:val="24"/>
              </w:rPr>
              <w:t xml:space="preserve"> </w:t>
            </w:r>
          </w:p>
        </w:tc>
      </w:tr>
      <w:tr w:rsidR="00E260FE" w:rsidTr="007E2A1B">
        <w:trPr>
          <w:trHeight w:val="604"/>
          <w:jc w:val="center"/>
        </w:trPr>
        <w:tc>
          <w:tcPr>
            <w:tcW w:w="923" w:type="pct"/>
            <w:tcBorders>
              <w:top w:val="single" w:sz="4" w:space="0" w:color="auto"/>
              <w:left w:val="outset" w:sz="6" w:space="0" w:color="auto"/>
              <w:bottom w:val="single" w:sz="4" w:space="0" w:color="auto"/>
              <w:right w:val="outset" w:sz="6" w:space="0" w:color="auto"/>
            </w:tcBorders>
            <w:tcMar>
              <w:top w:w="15" w:type="dxa"/>
              <w:left w:w="15" w:type="dxa"/>
              <w:bottom w:w="15" w:type="dxa"/>
              <w:right w:w="15" w:type="dxa"/>
            </w:tcMar>
            <w:vAlign w:val="center"/>
          </w:tcPr>
          <w:p w:rsidR="00E260FE" w:rsidRPr="007526DB" w:rsidRDefault="00E260FE" w:rsidP="007526DB">
            <w:pPr>
              <w:spacing w:line="380" w:lineRule="exact"/>
              <w:jc w:val="center"/>
              <w:rPr>
                <w:rFonts w:ascii="宋体" w:hAnsi="宋体" w:cs="宋体"/>
                <w:kern w:val="0"/>
                <w:szCs w:val="21"/>
              </w:rPr>
            </w:pPr>
            <w:r w:rsidRPr="007526DB">
              <w:rPr>
                <w:rFonts w:ascii="宋体" w:hAnsi="宋体" w:cs="宋体" w:hint="eastAsia"/>
                <w:kern w:val="0"/>
                <w:szCs w:val="21"/>
              </w:rPr>
              <w:t>出让人地址和联系方式</w:t>
            </w:r>
          </w:p>
        </w:tc>
        <w:tc>
          <w:tcPr>
            <w:tcW w:w="4077" w:type="pct"/>
            <w:gridSpan w:val="3"/>
            <w:tcBorders>
              <w:top w:val="single" w:sz="4" w:space="0" w:color="auto"/>
              <w:left w:val="outset" w:sz="6" w:space="0" w:color="auto"/>
              <w:bottom w:val="single" w:sz="4" w:space="0" w:color="auto"/>
              <w:right w:val="outset" w:sz="6" w:space="0" w:color="auto"/>
            </w:tcBorders>
            <w:tcMar>
              <w:top w:w="120" w:type="dxa"/>
              <w:left w:w="120" w:type="dxa"/>
              <w:bottom w:w="120" w:type="dxa"/>
              <w:right w:w="120" w:type="dxa"/>
            </w:tcMar>
            <w:vAlign w:val="center"/>
          </w:tcPr>
          <w:p w:rsidR="00E260FE" w:rsidRPr="007526DB" w:rsidRDefault="00E260FE" w:rsidP="007526DB">
            <w:pPr>
              <w:pStyle w:val="p0"/>
            </w:pPr>
            <w:r w:rsidRPr="007526DB">
              <w:t>地址：</w:t>
            </w:r>
            <w:r w:rsidR="00AD4CBC" w:rsidRPr="00AD4CBC">
              <w:t>达州市通川区白塔路</w:t>
            </w:r>
            <w:r w:rsidR="00AD4CBC" w:rsidRPr="00AD4CBC">
              <w:t>243</w:t>
            </w:r>
            <w:r w:rsidR="00AD4CBC" w:rsidRPr="00AD4CBC">
              <w:t>号</w:t>
            </w:r>
          </w:p>
          <w:p w:rsidR="00E260FE" w:rsidRPr="007526DB" w:rsidRDefault="00E260FE" w:rsidP="007526DB">
            <w:pPr>
              <w:pStyle w:val="p0"/>
              <w:rPr>
                <w:rFonts w:ascii="宋体" w:hAnsi="宋体"/>
                <w:color w:val="000000"/>
              </w:rPr>
            </w:pPr>
            <w:r w:rsidRPr="007526DB">
              <w:t>联系电话：</w:t>
            </w:r>
            <w:r w:rsidRPr="007526DB">
              <w:t>0818-</w:t>
            </w:r>
            <w:r w:rsidR="00AD4CBC">
              <w:rPr>
                <w:rFonts w:ascii="仿宋" w:eastAsia="仿宋" w:hAnsi="仿宋"/>
                <w:color w:val="000000" w:themeColor="text1"/>
                <w:sz w:val="32"/>
                <w:szCs w:val="32"/>
              </w:rPr>
              <w:t>-</w:t>
            </w:r>
            <w:r w:rsidR="00AD4CBC" w:rsidRPr="00AD4CBC">
              <w:t>2377534</w:t>
            </w:r>
          </w:p>
        </w:tc>
      </w:tr>
      <w:tr w:rsidR="00E260FE" w:rsidTr="007E2A1B">
        <w:trPr>
          <w:trHeight w:val="20"/>
          <w:jc w:val="center"/>
        </w:trPr>
        <w:tc>
          <w:tcPr>
            <w:tcW w:w="923" w:type="pct"/>
            <w:tcBorders>
              <w:top w:val="single" w:sz="4" w:space="0" w:color="auto"/>
              <w:left w:val="outset" w:sz="6" w:space="0" w:color="auto"/>
              <w:bottom w:val="single" w:sz="4" w:space="0" w:color="auto"/>
              <w:right w:val="outset" w:sz="6" w:space="0" w:color="auto"/>
            </w:tcBorders>
            <w:tcMar>
              <w:top w:w="15" w:type="dxa"/>
              <w:left w:w="15" w:type="dxa"/>
              <w:bottom w:w="15" w:type="dxa"/>
              <w:right w:w="15" w:type="dxa"/>
            </w:tcMar>
            <w:vAlign w:val="center"/>
          </w:tcPr>
          <w:p w:rsidR="00E260FE" w:rsidRPr="007526DB" w:rsidRDefault="00E260FE" w:rsidP="007526DB">
            <w:pPr>
              <w:spacing w:line="380" w:lineRule="exact"/>
              <w:jc w:val="center"/>
              <w:rPr>
                <w:rFonts w:ascii="宋体" w:hAnsi="宋体" w:cs="宋体"/>
                <w:kern w:val="0"/>
                <w:szCs w:val="21"/>
              </w:rPr>
            </w:pPr>
            <w:r w:rsidRPr="007526DB">
              <w:rPr>
                <w:rFonts w:ascii="宋体" w:hAnsi="宋体" w:cs="宋体" w:hint="eastAsia"/>
                <w:kern w:val="0"/>
                <w:szCs w:val="21"/>
              </w:rPr>
              <w:t>拍卖人地址和联</w:t>
            </w:r>
            <w:r w:rsidRPr="007526DB">
              <w:rPr>
                <w:rFonts w:ascii="宋体" w:hAnsi="宋体" w:cs="宋体" w:hint="eastAsia"/>
                <w:kern w:val="0"/>
                <w:szCs w:val="21"/>
              </w:rPr>
              <w:lastRenderedPageBreak/>
              <w:t>系方式</w:t>
            </w:r>
          </w:p>
        </w:tc>
        <w:tc>
          <w:tcPr>
            <w:tcW w:w="4077" w:type="pct"/>
            <w:gridSpan w:val="3"/>
            <w:tcBorders>
              <w:top w:val="single" w:sz="4" w:space="0" w:color="auto"/>
              <w:left w:val="outset" w:sz="6" w:space="0" w:color="auto"/>
              <w:bottom w:val="single" w:sz="4" w:space="0" w:color="auto"/>
              <w:right w:val="outset" w:sz="6" w:space="0" w:color="auto"/>
            </w:tcBorders>
            <w:tcMar>
              <w:top w:w="120" w:type="dxa"/>
              <w:left w:w="120" w:type="dxa"/>
              <w:bottom w:w="120" w:type="dxa"/>
              <w:right w:w="120" w:type="dxa"/>
            </w:tcMar>
            <w:vAlign w:val="center"/>
          </w:tcPr>
          <w:p w:rsidR="00E260FE" w:rsidRPr="00AA2C8F" w:rsidRDefault="00E260FE" w:rsidP="00AA2C8F">
            <w:pPr>
              <w:snapToGrid w:val="0"/>
              <w:spacing w:line="600" w:lineRule="exact"/>
              <w:rPr>
                <w:rFonts w:ascii="Calibri" w:hAnsi="Calibri"/>
                <w:kern w:val="0"/>
                <w:szCs w:val="21"/>
              </w:rPr>
            </w:pPr>
            <w:r w:rsidRPr="007526DB">
              <w:rPr>
                <w:rFonts w:hint="eastAsia"/>
              </w:rPr>
              <w:lastRenderedPageBreak/>
              <w:t>地</w:t>
            </w:r>
            <w:r w:rsidRPr="007526DB">
              <w:rPr>
                <w:rFonts w:hint="eastAsia"/>
              </w:rPr>
              <w:t xml:space="preserve">    </w:t>
            </w:r>
            <w:r w:rsidRPr="007526DB">
              <w:rPr>
                <w:rFonts w:hint="eastAsia"/>
              </w:rPr>
              <w:t>址：</w:t>
            </w:r>
            <w:r w:rsidR="00AA2C8F" w:rsidRPr="00AA2C8F">
              <w:rPr>
                <w:rFonts w:ascii="Calibri" w:hAnsi="Calibri" w:hint="eastAsia"/>
                <w:kern w:val="0"/>
                <w:szCs w:val="21"/>
              </w:rPr>
              <w:t>四川省</w:t>
            </w:r>
            <w:r w:rsidR="00AA2C8F" w:rsidRPr="00AA2C8F">
              <w:rPr>
                <w:rFonts w:ascii="Calibri" w:hAnsi="Calibri"/>
                <w:kern w:val="0"/>
                <w:szCs w:val="21"/>
              </w:rPr>
              <w:t>达州市马踏洞新区龙马大道与鱼泉路交叉口处新政务</w:t>
            </w:r>
            <w:r w:rsidR="00AA2C8F" w:rsidRPr="00AA2C8F">
              <w:rPr>
                <w:rFonts w:ascii="Calibri" w:hAnsi="Calibri"/>
                <w:kern w:val="0"/>
                <w:szCs w:val="21"/>
              </w:rPr>
              <w:lastRenderedPageBreak/>
              <w:t>服务大楼</w:t>
            </w:r>
          </w:p>
          <w:p w:rsidR="00E260FE" w:rsidRPr="007526DB" w:rsidRDefault="00E260FE" w:rsidP="007526DB">
            <w:pPr>
              <w:pStyle w:val="p0"/>
            </w:pPr>
            <w:r w:rsidRPr="007526DB">
              <w:rPr>
                <w:rFonts w:hint="eastAsia"/>
              </w:rPr>
              <w:t>联</w:t>
            </w:r>
            <w:r w:rsidRPr="007526DB">
              <w:rPr>
                <w:rFonts w:hint="eastAsia"/>
              </w:rPr>
              <w:t xml:space="preserve"> </w:t>
            </w:r>
            <w:r w:rsidRPr="007526DB">
              <w:rPr>
                <w:rFonts w:hint="eastAsia"/>
              </w:rPr>
              <w:t>系</w:t>
            </w:r>
            <w:r w:rsidRPr="007526DB">
              <w:rPr>
                <w:rFonts w:hint="eastAsia"/>
              </w:rPr>
              <w:t xml:space="preserve"> </w:t>
            </w:r>
            <w:r w:rsidRPr="007526DB">
              <w:rPr>
                <w:rFonts w:hint="eastAsia"/>
              </w:rPr>
              <w:t>人：</w:t>
            </w:r>
            <w:r w:rsidR="004C6763">
              <w:rPr>
                <w:rFonts w:hint="eastAsia"/>
              </w:rPr>
              <w:t>陈</w:t>
            </w:r>
            <w:r w:rsidRPr="007526DB">
              <w:rPr>
                <w:rFonts w:hint="eastAsia"/>
              </w:rPr>
              <w:t>先生</w:t>
            </w:r>
          </w:p>
          <w:p w:rsidR="00E260FE" w:rsidRPr="007526DB" w:rsidRDefault="00E260FE" w:rsidP="007526DB">
            <w:pPr>
              <w:pStyle w:val="p0"/>
              <w:rPr>
                <w:rFonts w:ascii="宋体" w:hAnsi="宋体"/>
                <w:color w:val="000000"/>
              </w:rPr>
            </w:pPr>
            <w:r w:rsidRPr="007526DB">
              <w:rPr>
                <w:rFonts w:hint="eastAsia"/>
              </w:rPr>
              <w:t>联系电话：</w:t>
            </w:r>
            <w:r w:rsidRPr="007526DB">
              <w:rPr>
                <w:rFonts w:hint="eastAsia"/>
              </w:rPr>
              <w:t>0818--</w:t>
            </w:r>
            <w:r w:rsidRPr="007526DB">
              <w:t>3330177</w:t>
            </w:r>
          </w:p>
        </w:tc>
      </w:tr>
      <w:tr w:rsidR="00E260FE" w:rsidTr="007E2A1B">
        <w:trPr>
          <w:trHeight w:val="579"/>
          <w:jc w:val="center"/>
        </w:trPr>
        <w:tc>
          <w:tcPr>
            <w:tcW w:w="923" w:type="pct"/>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Default="00E260FE" w:rsidP="007526DB">
            <w:pPr>
              <w:spacing w:line="380" w:lineRule="exact"/>
              <w:jc w:val="center"/>
              <w:rPr>
                <w:rFonts w:ascii="宋体" w:hAnsi="宋体" w:cs="宋体"/>
                <w:kern w:val="0"/>
                <w:sz w:val="24"/>
              </w:rPr>
            </w:pPr>
            <w:r>
              <w:rPr>
                <w:rFonts w:ascii="宋体" w:hAnsi="宋体" w:cs="宋体" w:hint="eastAsia"/>
                <w:kern w:val="0"/>
                <w:sz w:val="24"/>
              </w:rPr>
              <w:lastRenderedPageBreak/>
              <w:t>备注</w:t>
            </w:r>
          </w:p>
        </w:tc>
        <w:tc>
          <w:tcPr>
            <w:tcW w:w="4077" w:type="pct"/>
            <w:gridSpan w:val="3"/>
            <w:tcBorders>
              <w:top w:val="single" w:sz="4"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Default="00E260FE" w:rsidP="0074632D">
            <w:pPr>
              <w:pStyle w:val="a3"/>
              <w:spacing w:line="380" w:lineRule="exact"/>
              <w:ind w:firstLineChars="0" w:firstLine="0"/>
              <w:rPr>
                <w:rFonts w:ascii="宋体" w:hAnsi="宋体"/>
                <w:color w:val="000000"/>
                <w:szCs w:val="21"/>
              </w:rPr>
            </w:pPr>
            <w:r>
              <w:rPr>
                <w:rFonts w:ascii="宋体" w:hAnsi="宋体"/>
                <w:color w:val="000000"/>
                <w:szCs w:val="21"/>
              </w:rPr>
              <w:t>此更正公告是本</w:t>
            </w:r>
            <w:r>
              <w:rPr>
                <w:rFonts w:ascii="宋体" w:hAnsi="宋体" w:hint="eastAsia"/>
                <w:color w:val="000000"/>
                <w:szCs w:val="21"/>
              </w:rPr>
              <w:t>拍卖文件</w:t>
            </w:r>
            <w:r>
              <w:rPr>
                <w:rFonts w:ascii="宋体" w:hAnsi="宋体"/>
                <w:color w:val="000000"/>
                <w:szCs w:val="21"/>
              </w:rPr>
              <w:t>的重要组成部分，具有同等法律效力。</w:t>
            </w:r>
          </w:p>
        </w:tc>
      </w:tr>
      <w:bookmarkEnd w:id="0"/>
    </w:tbl>
    <w:p w:rsidR="004E1872" w:rsidRDefault="004E1872"/>
    <w:sectPr w:rsidR="004E1872" w:rsidSect="001D35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54A" w:rsidRDefault="00CC454A" w:rsidP="00B92E7E">
      <w:r>
        <w:separator/>
      </w:r>
    </w:p>
  </w:endnote>
  <w:endnote w:type="continuationSeparator" w:id="1">
    <w:p w:rsidR="00CC454A" w:rsidRDefault="00CC454A" w:rsidP="00B92E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54A" w:rsidRDefault="00CC454A" w:rsidP="00B92E7E">
      <w:r>
        <w:separator/>
      </w:r>
    </w:p>
  </w:footnote>
  <w:footnote w:type="continuationSeparator" w:id="1">
    <w:p w:rsidR="00CC454A" w:rsidRDefault="00CC454A" w:rsidP="00B92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46D89"/>
    <w:multiLevelType w:val="hybridMultilevel"/>
    <w:tmpl w:val="AC8C040C"/>
    <w:lvl w:ilvl="0" w:tplc="8C1EC726">
      <w:start w:val="1"/>
      <w:numFmt w:val="japaneseCounting"/>
      <w:lvlText w:val="%1、"/>
      <w:lvlJc w:val="left"/>
      <w:pPr>
        <w:ind w:left="1655" w:hanging="1095"/>
      </w:pPr>
      <w:rPr>
        <w:rFonts w:ascii="Calibri" w:eastAsia="宋体" w:hAnsi="Calibri"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5E412A46"/>
    <w:multiLevelType w:val="hybridMultilevel"/>
    <w:tmpl w:val="8D6868A8"/>
    <w:lvl w:ilvl="0" w:tplc="856AD9C8">
      <w:start w:val="1"/>
      <w:numFmt w:val="japaneseCounting"/>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60FE"/>
    <w:rsid w:val="000108AA"/>
    <w:rsid w:val="000A1C5C"/>
    <w:rsid w:val="001D35C7"/>
    <w:rsid w:val="00232840"/>
    <w:rsid w:val="00267E40"/>
    <w:rsid w:val="002A0867"/>
    <w:rsid w:val="002B0141"/>
    <w:rsid w:val="002F4B65"/>
    <w:rsid w:val="00334BB3"/>
    <w:rsid w:val="003F76A7"/>
    <w:rsid w:val="00405E5A"/>
    <w:rsid w:val="00411C24"/>
    <w:rsid w:val="004C6763"/>
    <w:rsid w:val="004E1872"/>
    <w:rsid w:val="00557F4D"/>
    <w:rsid w:val="005F38FC"/>
    <w:rsid w:val="00617757"/>
    <w:rsid w:val="00664E7B"/>
    <w:rsid w:val="006B25F7"/>
    <w:rsid w:val="007526DB"/>
    <w:rsid w:val="007C4EBC"/>
    <w:rsid w:val="007D1570"/>
    <w:rsid w:val="007D4CE8"/>
    <w:rsid w:val="007E2A1B"/>
    <w:rsid w:val="0080251E"/>
    <w:rsid w:val="008069CD"/>
    <w:rsid w:val="0080768D"/>
    <w:rsid w:val="0085660E"/>
    <w:rsid w:val="0087103C"/>
    <w:rsid w:val="008868C6"/>
    <w:rsid w:val="008E4B53"/>
    <w:rsid w:val="00915117"/>
    <w:rsid w:val="009A6B51"/>
    <w:rsid w:val="009C491D"/>
    <w:rsid w:val="009F57B2"/>
    <w:rsid w:val="00A62449"/>
    <w:rsid w:val="00AA2C8F"/>
    <w:rsid w:val="00AA47D4"/>
    <w:rsid w:val="00AC343E"/>
    <w:rsid w:val="00AD4CBC"/>
    <w:rsid w:val="00B92E7E"/>
    <w:rsid w:val="00C0378F"/>
    <w:rsid w:val="00C12A13"/>
    <w:rsid w:val="00C742EF"/>
    <w:rsid w:val="00C819D0"/>
    <w:rsid w:val="00C9289E"/>
    <w:rsid w:val="00CC454A"/>
    <w:rsid w:val="00CC7D31"/>
    <w:rsid w:val="00D34BBC"/>
    <w:rsid w:val="00E10203"/>
    <w:rsid w:val="00E1709A"/>
    <w:rsid w:val="00E20B9C"/>
    <w:rsid w:val="00E260FE"/>
    <w:rsid w:val="00EA1368"/>
    <w:rsid w:val="00EB4869"/>
    <w:rsid w:val="00F2235E"/>
    <w:rsid w:val="00F36A96"/>
    <w:rsid w:val="00F96C6D"/>
    <w:rsid w:val="00FC2E55"/>
    <w:rsid w:val="00FF18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首行缩进两字符"/>
    <w:basedOn w:val="a"/>
    <w:qFormat/>
    <w:rsid w:val="00E260FE"/>
    <w:pPr>
      <w:spacing w:line="360" w:lineRule="auto"/>
      <w:ind w:firstLineChars="200" w:firstLine="200"/>
    </w:pPr>
  </w:style>
  <w:style w:type="paragraph" w:styleId="a4">
    <w:name w:val="header"/>
    <w:basedOn w:val="a"/>
    <w:link w:val="Char"/>
    <w:uiPriority w:val="99"/>
    <w:semiHidden/>
    <w:unhideWhenUsed/>
    <w:rsid w:val="00B92E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92E7E"/>
    <w:rPr>
      <w:rFonts w:ascii="Times New Roman" w:eastAsia="宋体" w:hAnsi="Times New Roman" w:cs="Times New Roman"/>
      <w:sz w:val="18"/>
      <w:szCs w:val="18"/>
    </w:rPr>
  </w:style>
  <w:style w:type="paragraph" w:styleId="a5">
    <w:name w:val="footer"/>
    <w:basedOn w:val="a"/>
    <w:link w:val="Char0"/>
    <w:uiPriority w:val="99"/>
    <w:semiHidden/>
    <w:unhideWhenUsed/>
    <w:rsid w:val="00B92E7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92E7E"/>
    <w:rPr>
      <w:rFonts w:ascii="Times New Roman" w:eastAsia="宋体" w:hAnsi="Times New Roman" w:cs="Times New Roman"/>
      <w:sz w:val="18"/>
      <w:szCs w:val="18"/>
    </w:rPr>
  </w:style>
  <w:style w:type="paragraph" w:customStyle="1" w:styleId="p0">
    <w:name w:val="p0"/>
    <w:basedOn w:val="a"/>
    <w:qFormat/>
    <w:rsid w:val="008868C6"/>
    <w:pPr>
      <w:widowControl/>
    </w:pPr>
    <w:rPr>
      <w:rFonts w:ascii="Calibri" w:hAnsi="Calibri"/>
      <w:kern w:val="0"/>
      <w:szCs w:val="21"/>
    </w:rPr>
  </w:style>
  <w:style w:type="paragraph" w:styleId="a6">
    <w:name w:val="Title"/>
    <w:basedOn w:val="a"/>
    <w:next w:val="a"/>
    <w:link w:val="Char1"/>
    <w:uiPriority w:val="99"/>
    <w:qFormat/>
    <w:rsid w:val="00232840"/>
    <w:pPr>
      <w:spacing w:before="240" w:after="60"/>
      <w:jc w:val="center"/>
      <w:outlineLvl w:val="0"/>
    </w:pPr>
    <w:rPr>
      <w:rFonts w:ascii="Cambria" w:eastAsia="华文中宋" w:hAnsi="Cambria"/>
      <w:b/>
      <w:bCs/>
      <w:sz w:val="36"/>
      <w:szCs w:val="32"/>
    </w:rPr>
  </w:style>
  <w:style w:type="character" w:customStyle="1" w:styleId="Char1">
    <w:name w:val="标题 Char"/>
    <w:basedOn w:val="a0"/>
    <w:link w:val="a6"/>
    <w:uiPriority w:val="99"/>
    <w:qFormat/>
    <w:rsid w:val="00232840"/>
    <w:rPr>
      <w:rFonts w:ascii="Cambria" w:eastAsia="华文中宋" w:hAnsi="Cambria" w:cs="Times New Roman"/>
      <w:b/>
      <w:bCs/>
      <w:sz w:val="36"/>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Words>
  <Characters>628</Characters>
  <Application>Microsoft Office Word</Application>
  <DocSecurity>0</DocSecurity>
  <Lines>5</Lines>
  <Paragraphs>1</Paragraphs>
  <ScaleCrop>false</ScaleCrop>
  <Company>微软中国</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cp:lastPrinted>2020-06-30T03:06:00Z</cp:lastPrinted>
  <dcterms:created xsi:type="dcterms:W3CDTF">2021-01-06T07:25:00Z</dcterms:created>
  <dcterms:modified xsi:type="dcterms:W3CDTF">2021-01-06T07:25:00Z</dcterms:modified>
</cp:coreProperties>
</file>